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4BCFF" w14:textId="77777777" w:rsidR="00352DE5" w:rsidRPr="006E5489" w:rsidRDefault="00352DE5">
      <w:pPr>
        <w:jc w:val="center"/>
        <w:rPr>
          <w:rFonts w:ascii="Arial" w:hAnsi="Arial" w:cs="Arial"/>
          <w:b/>
          <w:bCs/>
          <w:sz w:val="20"/>
        </w:rPr>
      </w:pPr>
      <w:bookmarkStart w:id="0" w:name="_Hlk199927935"/>
    </w:p>
    <w:p w14:paraId="3CE35163" w14:textId="77777777" w:rsidR="00352DE5" w:rsidRPr="006E5489" w:rsidRDefault="00352DE5">
      <w:pPr>
        <w:jc w:val="center"/>
        <w:rPr>
          <w:rFonts w:ascii="Arial" w:hAnsi="Arial" w:cs="Arial"/>
          <w:b/>
          <w:bCs/>
          <w:sz w:val="20"/>
        </w:rPr>
      </w:pPr>
      <w:r w:rsidRPr="006E5489">
        <w:rPr>
          <w:rFonts w:ascii="Arial" w:hAnsi="Arial" w:cs="Arial"/>
          <w:b/>
          <w:bCs/>
          <w:sz w:val="20"/>
        </w:rPr>
        <w:t>Review / Revision 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2"/>
        <w:gridCol w:w="4678"/>
        <w:gridCol w:w="1425"/>
        <w:gridCol w:w="1217"/>
      </w:tblGrid>
      <w:tr w:rsidR="00352DE5" w:rsidRPr="006E5489" w14:paraId="1BD5E5B1" w14:textId="77777777">
        <w:trPr>
          <w:jc w:val="center"/>
        </w:trPr>
        <w:tc>
          <w:tcPr>
            <w:tcW w:w="1172" w:type="dxa"/>
            <w:vAlign w:val="center"/>
          </w:tcPr>
          <w:p w14:paraId="77B61921" w14:textId="77777777" w:rsidR="00352DE5" w:rsidRPr="006E5489" w:rsidRDefault="00352DE5">
            <w:pPr>
              <w:jc w:val="center"/>
              <w:rPr>
                <w:rFonts w:ascii="Arial" w:hAnsi="Arial" w:cs="Arial"/>
                <w:b/>
                <w:bCs/>
                <w:sz w:val="20"/>
              </w:rPr>
            </w:pPr>
            <w:r w:rsidRPr="006E5489">
              <w:rPr>
                <w:rFonts w:ascii="Arial" w:hAnsi="Arial" w:cs="Arial"/>
                <w:b/>
                <w:bCs/>
                <w:sz w:val="20"/>
              </w:rPr>
              <w:t>REVISION</w:t>
            </w:r>
          </w:p>
        </w:tc>
        <w:tc>
          <w:tcPr>
            <w:tcW w:w="4678" w:type="dxa"/>
            <w:vAlign w:val="center"/>
          </w:tcPr>
          <w:p w14:paraId="1FEF02D9" w14:textId="77777777" w:rsidR="00352DE5" w:rsidRPr="006E5489" w:rsidRDefault="00352DE5">
            <w:pPr>
              <w:jc w:val="center"/>
              <w:rPr>
                <w:rFonts w:ascii="Arial" w:hAnsi="Arial" w:cs="Arial"/>
                <w:b/>
                <w:bCs/>
                <w:sz w:val="20"/>
              </w:rPr>
            </w:pPr>
            <w:r w:rsidRPr="006E5489">
              <w:rPr>
                <w:rFonts w:ascii="Arial" w:hAnsi="Arial" w:cs="Arial"/>
                <w:b/>
                <w:bCs/>
                <w:sz w:val="20"/>
              </w:rPr>
              <w:t>DESCRIPTION</w:t>
            </w:r>
          </w:p>
        </w:tc>
        <w:tc>
          <w:tcPr>
            <w:tcW w:w="1425" w:type="dxa"/>
            <w:vAlign w:val="center"/>
          </w:tcPr>
          <w:p w14:paraId="2F4CFC0D" w14:textId="77777777" w:rsidR="00352DE5" w:rsidRPr="006E5489" w:rsidRDefault="00352DE5">
            <w:pPr>
              <w:jc w:val="center"/>
              <w:rPr>
                <w:rFonts w:ascii="Arial" w:hAnsi="Arial" w:cs="Arial"/>
                <w:b/>
                <w:bCs/>
                <w:sz w:val="20"/>
              </w:rPr>
            </w:pPr>
            <w:r w:rsidRPr="006E5489">
              <w:rPr>
                <w:rFonts w:ascii="Arial" w:hAnsi="Arial" w:cs="Arial"/>
                <w:b/>
                <w:bCs/>
                <w:sz w:val="20"/>
              </w:rPr>
              <w:t>APPROVED</w:t>
            </w:r>
          </w:p>
        </w:tc>
        <w:tc>
          <w:tcPr>
            <w:tcW w:w="1097" w:type="dxa"/>
            <w:vAlign w:val="center"/>
          </w:tcPr>
          <w:p w14:paraId="376E418F" w14:textId="77777777" w:rsidR="00352DE5" w:rsidRPr="006E5489" w:rsidRDefault="00352DE5">
            <w:pPr>
              <w:jc w:val="center"/>
              <w:rPr>
                <w:rFonts w:ascii="Arial" w:hAnsi="Arial" w:cs="Arial"/>
                <w:b/>
                <w:bCs/>
                <w:sz w:val="20"/>
              </w:rPr>
            </w:pPr>
            <w:r w:rsidRPr="006E5489">
              <w:rPr>
                <w:rFonts w:ascii="Arial" w:hAnsi="Arial" w:cs="Arial"/>
                <w:b/>
                <w:bCs/>
                <w:sz w:val="20"/>
              </w:rPr>
              <w:t>DATE</w:t>
            </w:r>
          </w:p>
        </w:tc>
      </w:tr>
      <w:tr w:rsidR="006E5489" w:rsidRPr="006E5489" w14:paraId="54C2A8C8" w14:textId="77777777" w:rsidTr="003B0BB0">
        <w:trPr>
          <w:jc w:val="center"/>
        </w:trPr>
        <w:tc>
          <w:tcPr>
            <w:tcW w:w="1172" w:type="dxa"/>
            <w:vAlign w:val="center"/>
          </w:tcPr>
          <w:p w14:paraId="77D96980" w14:textId="449A4EB8" w:rsidR="006E5489" w:rsidRPr="006E5489" w:rsidRDefault="006E5489" w:rsidP="006E5489">
            <w:pPr>
              <w:jc w:val="center"/>
              <w:rPr>
                <w:rFonts w:ascii="Arial" w:hAnsi="Arial" w:cs="Arial"/>
                <w:sz w:val="20"/>
              </w:rPr>
            </w:pPr>
            <w:r w:rsidRPr="006E5489">
              <w:rPr>
                <w:rFonts w:ascii="Arial" w:hAnsi="Arial" w:cs="Arial"/>
                <w:sz w:val="20"/>
              </w:rPr>
              <w:t>A</w:t>
            </w:r>
          </w:p>
        </w:tc>
        <w:tc>
          <w:tcPr>
            <w:tcW w:w="4678" w:type="dxa"/>
            <w:vAlign w:val="center"/>
          </w:tcPr>
          <w:p w14:paraId="6AB14829" w14:textId="72E38D85" w:rsidR="006E5489" w:rsidRPr="006E5489" w:rsidRDefault="006E5489" w:rsidP="006E5489">
            <w:pPr>
              <w:jc w:val="center"/>
              <w:rPr>
                <w:rFonts w:ascii="Arial" w:hAnsi="Arial" w:cs="Arial"/>
                <w:sz w:val="20"/>
              </w:rPr>
            </w:pPr>
            <w:r w:rsidRPr="006E5489">
              <w:rPr>
                <w:rFonts w:ascii="Arial" w:hAnsi="Arial" w:cs="Arial"/>
                <w:sz w:val="20"/>
              </w:rPr>
              <w:t>Initial Release</w:t>
            </w:r>
          </w:p>
        </w:tc>
        <w:tc>
          <w:tcPr>
            <w:tcW w:w="1425" w:type="dxa"/>
            <w:vAlign w:val="center"/>
          </w:tcPr>
          <w:p w14:paraId="2E2A460E" w14:textId="3F6A73DC" w:rsidR="006E5489" w:rsidRPr="003B0BB0" w:rsidRDefault="006E5489" w:rsidP="006E5489">
            <w:pPr>
              <w:jc w:val="center"/>
              <w:rPr>
                <w:rFonts w:ascii="Arial" w:hAnsi="Arial" w:cs="Arial"/>
                <w:i/>
                <w:iCs/>
                <w:sz w:val="20"/>
              </w:rPr>
            </w:pPr>
            <w:r w:rsidRPr="003B0BB0">
              <w:rPr>
                <w:rFonts w:ascii="Arial" w:hAnsi="Arial" w:cs="Arial"/>
                <w:i/>
                <w:iCs/>
                <w:sz w:val="20"/>
              </w:rPr>
              <w:t>R.J. Smith</w:t>
            </w:r>
          </w:p>
        </w:tc>
        <w:tc>
          <w:tcPr>
            <w:tcW w:w="1097" w:type="dxa"/>
            <w:shd w:val="clear" w:color="auto" w:fill="FFFFFF" w:themeFill="background1"/>
            <w:vAlign w:val="center"/>
          </w:tcPr>
          <w:p w14:paraId="26CE55EA" w14:textId="75B92040" w:rsidR="006E5489" w:rsidRPr="003B0BB0" w:rsidRDefault="003B0BB0" w:rsidP="006E5489">
            <w:pPr>
              <w:jc w:val="center"/>
              <w:rPr>
                <w:rFonts w:ascii="Arial" w:hAnsi="Arial" w:cs="Arial"/>
                <w:i/>
                <w:iCs/>
                <w:sz w:val="20"/>
              </w:rPr>
            </w:pPr>
            <w:r>
              <w:rPr>
                <w:rFonts w:ascii="Arial" w:hAnsi="Arial" w:cs="Arial"/>
                <w:i/>
                <w:iCs/>
                <w:sz w:val="20"/>
              </w:rPr>
              <w:t>3-14-02</w:t>
            </w:r>
          </w:p>
        </w:tc>
      </w:tr>
      <w:tr w:rsidR="006E5489" w:rsidRPr="006E5489" w14:paraId="2EF1B8B0" w14:textId="77777777">
        <w:trPr>
          <w:jc w:val="center"/>
        </w:trPr>
        <w:tc>
          <w:tcPr>
            <w:tcW w:w="1172" w:type="dxa"/>
            <w:vAlign w:val="center"/>
          </w:tcPr>
          <w:p w14:paraId="4AD1D207" w14:textId="34AB28D0" w:rsidR="006E5489" w:rsidRPr="006E5489" w:rsidRDefault="006E5489" w:rsidP="006E5489">
            <w:pPr>
              <w:jc w:val="center"/>
              <w:rPr>
                <w:rFonts w:ascii="Arial" w:hAnsi="Arial" w:cs="Arial"/>
                <w:sz w:val="20"/>
              </w:rPr>
            </w:pPr>
            <w:r w:rsidRPr="006E5489">
              <w:rPr>
                <w:rFonts w:ascii="Arial" w:hAnsi="Arial" w:cs="Arial"/>
                <w:sz w:val="20"/>
              </w:rPr>
              <w:t>B</w:t>
            </w:r>
          </w:p>
        </w:tc>
        <w:tc>
          <w:tcPr>
            <w:tcW w:w="4678" w:type="dxa"/>
            <w:vAlign w:val="center"/>
          </w:tcPr>
          <w:p w14:paraId="6E733A6B" w14:textId="0E5001CC" w:rsidR="006E5489" w:rsidRPr="006E5489" w:rsidRDefault="006E5489" w:rsidP="006E5489">
            <w:pPr>
              <w:jc w:val="center"/>
              <w:rPr>
                <w:rFonts w:ascii="Arial" w:hAnsi="Arial" w:cs="Arial"/>
                <w:sz w:val="20"/>
              </w:rPr>
            </w:pPr>
            <w:r w:rsidRPr="006E5489">
              <w:rPr>
                <w:rFonts w:ascii="Arial" w:hAnsi="Arial" w:cs="Arial"/>
                <w:sz w:val="20"/>
              </w:rPr>
              <w:t>Approval and Distribution Changes</w:t>
            </w:r>
          </w:p>
        </w:tc>
        <w:tc>
          <w:tcPr>
            <w:tcW w:w="1425" w:type="dxa"/>
            <w:vAlign w:val="center"/>
          </w:tcPr>
          <w:p w14:paraId="55951FF1" w14:textId="7276485C" w:rsidR="006E5489" w:rsidRPr="006E5489" w:rsidRDefault="006E5489" w:rsidP="006E5489">
            <w:pPr>
              <w:jc w:val="center"/>
              <w:rPr>
                <w:rFonts w:ascii="Arial" w:hAnsi="Arial" w:cs="Arial"/>
                <w:i/>
                <w:iCs/>
                <w:sz w:val="20"/>
              </w:rPr>
            </w:pPr>
            <w:r w:rsidRPr="006E5489">
              <w:rPr>
                <w:rFonts w:ascii="Arial" w:hAnsi="Arial" w:cs="Arial"/>
                <w:i/>
                <w:iCs/>
                <w:sz w:val="20"/>
              </w:rPr>
              <w:t>R.J. Smith</w:t>
            </w:r>
          </w:p>
        </w:tc>
        <w:tc>
          <w:tcPr>
            <w:tcW w:w="1097" w:type="dxa"/>
            <w:vAlign w:val="center"/>
          </w:tcPr>
          <w:p w14:paraId="54F7512B" w14:textId="56AB4515" w:rsidR="006E5489" w:rsidRPr="006E5489" w:rsidRDefault="006E5489" w:rsidP="006E5489">
            <w:pPr>
              <w:jc w:val="center"/>
              <w:rPr>
                <w:rFonts w:ascii="Arial" w:hAnsi="Arial" w:cs="Arial"/>
                <w:i/>
                <w:iCs/>
                <w:sz w:val="20"/>
              </w:rPr>
            </w:pPr>
            <w:r w:rsidRPr="006E5489">
              <w:rPr>
                <w:rFonts w:ascii="Arial" w:hAnsi="Arial" w:cs="Arial"/>
                <w:i/>
                <w:iCs/>
                <w:sz w:val="20"/>
              </w:rPr>
              <w:t>12-15-09</w:t>
            </w:r>
          </w:p>
        </w:tc>
      </w:tr>
      <w:tr w:rsidR="006E5489" w:rsidRPr="006E5489" w14:paraId="06012AF8" w14:textId="77777777">
        <w:trPr>
          <w:jc w:val="center"/>
        </w:trPr>
        <w:tc>
          <w:tcPr>
            <w:tcW w:w="1172" w:type="dxa"/>
            <w:vAlign w:val="center"/>
          </w:tcPr>
          <w:p w14:paraId="0A46F828" w14:textId="4A4F3076" w:rsidR="006E5489" w:rsidRPr="006E5489" w:rsidRDefault="006E5489" w:rsidP="006E5489">
            <w:pPr>
              <w:jc w:val="center"/>
              <w:rPr>
                <w:rFonts w:ascii="Arial" w:hAnsi="Arial" w:cs="Arial"/>
                <w:sz w:val="20"/>
              </w:rPr>
            </w:pPr>
            <w:r w:rsidRPr="006E5489">
              <w:rPr>
                <w:rFonts w:ascii="Arial" w:hAnsi="Arial" w:cs="Arial"/>
                <w:sz w:val="20"/>
              </w:rPr>
              <w:t>C</w:t>
            </w:r>
          </w:p>
        </w:tc>
        <w:tc>
          <w:tcPr>
            <w:tcW w:w="4678" w:type="dxa"/>
            <w:vAlign w:val="center"/>
          </w:tcPr>
          <w:p w14:paraId="5FAABD31" w14:textId="1E145205" w:rsidR="006E5489" w:rsidRPr="006E5489" w:rsidRDefault="006E5489" w:rsidP="006E5489">
            <w:pPr>
              <w:jc w:val="center"/>
              <w:rPr>
                <w:rFonts w:ascii="Arial" w:hAnsi="Arial" w:cs="Arial"/>
                <w:sz w:val="20"/>
              </w:rPr>
            </w:pPr>
            <w:r w:rsidRPr="006E5489">
              <w:rPr>
                <w:rFonts w:ascii="Arial" w:hAnsi="Arial" w:cs="Arial"/>
                <w:sz w:val="20"/>
              </w:rPr>
              <w:t>Incorporate ISO/IEC 17025 Requirements</w:t>
            </w:r>
          </w:p>
        </w:tc>
        <w:tc>
          <w:tcPr>
            <w:tcW w:w="1425" w:type="dxa"/>
            <w:vAlign w:val="center"/>
          </w:tcPr>
          <w:p w14:paraId="3428F684" w14:textId="3DAD33D6" w:rsidR="006E5489" w:rsidRPr="006E5489" w:rsidRDefault="006E5489" w:rsidP="006E5489">
            <w:pPr>
              <w:jc w:val="center"/>
              <w:rPr>
                <w:rFonts w:ascii="Arial" w:hAnsi="Arial" w:cs="Arial"/>
                <w:i/>
                <w:iCs/>
                <w:sz w:val="20"/>
              </w:rPr>
            </w:pPr>
            <w:r w:rsidRPr="006E5489">
              <w:rPr>
                <w:rFonts w:ascii="Arial" w:hAnsi="Arial" w:cs="Arial"/>
                <w:i/>
                <w:iCs/>
                <w:sz w:val="20"/>
              </w:rPr>
              <w:t>R.J. Smith</w:t>
            </w:r>
          </w:p>
        </w:tc>
        <w:tc>
          <w:tcPr>
            <w:tcW w:w="1097" w:type="dxa"/>
            <w:vAlign w:val="center"/>
          </w:tcPr>
          <w:p w14:paraId="2285E725" w14:textId="7E146EA2" w:rsidR="006E5489" w:rsidRPr="006E5489" w:rsidRDefault="006E5489" w:rsidP="006E5489">
            <w:pPr>
              <w:jc w:val="center"/>
              <w:rPr>
                <w:rFonts w:ascii="Arial" w:hAnsi="Arial" w:cs="Arial"/>
                <w:i/>
                <w:iCs/>
                <w:sz w:val="20"/>
              </w:rPr>
            </w:pPr>
            <w:r w:rsidRPr="006E5489">
              <w:rPr>
                <w:rFonts w:ascii="Arial" w:hAnsi="Arial" w:cs="Arial"/>
                <w:i/>
                <w:iCs/>
                <w:sz w:val="20"/>
              </w:rPr>
              <w:t>12-21-13</w:t>
            </w:r>
          </w:p>
        </w:tc>
      </w:tr>
      <w:tr w:rsidR="006E5489" w:rsidRPr="006E5489" w14:paraId="53D06A25" w14:textId="77777777">
        <w:trPr>
          <w:jc w:val="center"/>
        </w:trPr>
        <w:tc>
          <w:tcPr>
            <w:tcW w:w="1172" w:type="dxa"/>
            <w:vAlign w:val="center"/>
          </w:tcPr>
          <w:p w14:paraId="75DA2C3B" w14:textId="2583B27D" w:rsidR="006E5489" w:rsidRPr="006E5489" w:rsidRDefault="006E5489" w:rsidP="006E5489">
            <w:pPr>
              <w:jc w:val="center"/>
              <w:rPr>
                <w:rFonts w:ascii="Arial" w:hAnsi="Arial" w:cs="Arial"/>
                <w:sz w:val="20"/>
              </w:rPr>
            </w:pPr>
            <w:r w:rsidRPr="006E5489">
              <w:rPr>
                <w:rFonts w:ascii="Arial" w:hAnsi="Arial" w:cs="Arial"/>
                <w:sz w:val="20"/>
              </w:rPr>
              <w:t>D</w:t>
            </w:r>
          </w:p>
        </w:tc>
        <w:tc>
          <w:tcPr>
            <w:tcW w:w="4678" w:type="dxa"/>
            <w:vAlign w:val="center"/>
          </w:tcPr>
          <w:p w14:paraId="4DDFBFDB" w14:textId="10BE5519" w:rsidR="006E5489" w:rsidRPr="006E5489" w:rsidRDefault="006E5489" w:rsidP="006E5489">
            <w:pPr>
              <w:jc w:val="center"/>
              <w:rPr>
                <w:rFonts w:ascii="Arial" w:hAnsi="Arial" w:cs="Arial"/>
                <w:sz w:val="20"/>
              </w:rPr>
            </w:pPr>
            <w:r w:rsidRPr="006E5489">
              <w:rPr>
                <w:rFonts w:ascii="Arial" w:hAnsi="Arial" w:cs="Arial"/>
                <w:sz w:val="20"/>
              </w:rPr>
              <w:t>Incorporate changes and additions to section  4.4 and10.5</w:t>
            </w:r>
          </w:p>
        </w:tc>
        <w:tc>
          <w:tcPr>
            <w:tcW w:w="1425" w:type="dxa"/>
            <w:vAlign w:val="center"/>
          </w:tcPr>
          <w:p w14:paraId="1BD0081B" w14:textId="74E2A1E0" w:rsidR="006E5489" w:rsidRPr="006E5489" w:rsidRDefault="006E5489" w:rsidP="006E5489">
            <w:pPr>
              <w:jc w:val="center"/>
              <w:rPr>
                <w:rFonts w:ascii="Arial" w:hAnsi="Arial" w:cs="Arial"/>
                <w:i/>
                <w:iCs/>
                <w:sz w:val="20"/>
              </w:rPr>
            </w:pPr>
            <w:r w:rsidRPr="006E5489">
              <w:rPr>
                <w:rFonts w:ascii="Arial" w:hAnsi="Arial" w:cs="Arial"/>
                <w:i/>
                <w:iCs/>
                <w:sz w:val="20"/>
              </w:rPr>
              <w:t>D. Smith</w:t>
            </w:r>
          </w:p>
        </w:tc>
        <w:tc>
          <w:tcPr>
            <w:tcW w:w="1097" w:type="dxa"/>
            <w:vAlign w:val="center"/>
          </w:tcPr>
          <w:p w14:paraId="16D3BB98" w14:textId="1F6EC850" w:rsidR="006E5489" w:rsidRPr="006E5489" w:rsidRDefault="006E5489" w:rsidP="006E5489">
            <w:pPr>
              <w:jc w:val="center"/>
              <w:rPr>
                <w:rFonts w:ascii="Arial" w:hAnsi="Arial" w:cs="Arial"/>
                <w:i/>
                <w:iCs/>
                <w:sz w:val="20"/>
              </w:rPr>
            </w:pPr>
            <w:r w:rsidRPr="006E5489">
              <w:rPr>
                <w:rFonts w:ascii="Arial" w:hAnsi="Arial" w:cs="Arial"/>
                <w:i/>
                <w:iCs/>
                <w:sz w:val="20"/>
              </w:rPr>
              <w:t>10/21/2020</w:t>
            </w:r>
          </w:p>
        </w:tc>
      </w:tr>
      <w:tr w:rsidR="006E5489" w:rsidRPr="006E5489" w14:paraId="2C9761FF" w14:textId="77777777">
        <w:trPr>
          <w:jc w:val="center"/>
        </w:trPr>
        <w:tc>
          <w:tcPr>
            <w:tcW w:w="1172" w:type="dxa"/>
            <w:vAlign w:val="center"/>
          </w:tcPr>
          <w:p w14:paraId="7D84E28E" w14:textId="66E92026" w:rsidR="006E5489" w:rsidRPr="006E5489" w:rsidRDefault="006E5489" w:rsidP="006E5489">
            <w:pPr>
              <w:jc w:val="center"/>
              <w:rPr>
                <w:rFonts w:ascii="Arial" w:hAnsi="Arial" w:cs="Arial"/>
                <w:sz w:val="20"/>
              </w:rPr>
            </w:pPr>
            <w:r w:rsidRPr="006E5489">
              <w:rPr>
                <w:rFonts w:ascii="Arial" w:hAnsi="Arial" w:cs="Arial"/>
                <w:color w:val="000000"/>
                <w:sz w:val="20"/>
              </w:rPr>
              <w:t>E</w:t>
            </w:r>
          </w:p>
        </w:tc>
        <w:tc>
          <w:tcPr>
            <w:tcW w:w="4678" w:type="dxa"/>
            <w:vAlign w:val="center"/>
          </w:tcPr>
          <w:p w14:paraId="6DF46EF9" w14:textId="7E7864B8" w:rsidR="006E5489" w:rsidRPr="006E5489" w:rsidRDefault="006E5489" w:rsidP="006E5489">
            <w:pPr>
              <w:jc w:val="center"/>
              <w:rPr>
                <w:rFonts w:ascii="Arial" w:hAnsi="Arial" w:cs="Arial"/>
                <w:sz w:val="20"/>
              </w:rPr>
            </w:pPr>
            <w:r w:rsidRPr="006E5489">
              <w:rPr>
                <w:rFonts w:ascii="Arial" w:hAnsi="Arial" w:cs="Arial"/>
                <w:sz w:val="20"/>
              </w:rPr>
              <w:t>The title Quality Manager has been replaced with Quality Assurance Coordinator to reflect the updated responsibilities.</w:t>
            </w:r>
          </w:p>
        </w:tc>
        <w:tc>
          <w:tcPr>
            <w:tcW w:w="1425" w:type="dxa"/>
            <w:vAlign w:val="center"/>
          </w:tcPr>
          <w:p w14:paraId="55523D5E" w14:textId="462CC962" w:rsidR="006E5489" w:rsidRPr="006E5489" w:rsidRDefault="006E5489" w:rsidP="006E5489">
            <w:pPr>
              <w:jc w:val="center"/>
              <w:rPr>
                <w:rFonts w:ascii="Arial" w:hAnsi="Arial" w:cs="Arial"/>
                <w:i/>
                <w:iCs/>
                <w:sz w:val="20"/>
              </w:rPr>
            </w:pPr>
            <w:r w:rsidRPr="006E5489">
              <w:rPr>
                <w:rFonts w:ascii="Arial" w:hAnsi="Arial" w:cs="Arial"/>
                <w:i/>
                <w:iCs/>
                <w:sz w:val="20"/>
              </w:rPr>
              <w:t>Denise Alvarez</w:t>
            </w:r>
          </w:p>
        </w:tc>
        <w:tc>
          <w:tcPr>
            <w:tcW w:w="1097" w:type="dxa"/>
            <w:vAlign w:val="center"/>
          </w:tcPr>
          <w:p w14:paraId="4F09232D" w14:textId="2B98D000" w:rsidR="006E5489" w:rsidRPr="006E5489" w:rsidRDefault="006E5489" w:rsidP="006E5489">
            <w:pPr>
              <w:jc w:val="center"/>
              <w:rPr>
                <w:rFonts w:ascii="Arial" w:hAnsi="Arial" w:cs="Arial"/>
                <w:i/>
                <w:iCs/>
                <w:sz w:val="20"/>
              </w:rPr>
            </w:pPr>
            <w:r w:rsidRPr="006E5489">
              <w:rPr>
                <w:rFonts w:ascii="Arial" w:hAnsi="Arial" w:cs="Arial"/>
                <w:i/>
                <w:iCs/>
                <w:sz w:val="20"/>
              </w:rPr>
              <w:t>11/15/2023</w:t>
            </w:r>
          </w:p>
        </w:tc>
      </w:tr>
      <w:tr w:rsidR="006E5489" w:rsidRPr="006E5489" w14:paraId="427B1DF5" w14:textId="77777777">
        <w:trPr>
          <w:jc w:val="center"/>
        </w:trPr>
        <w:tc>
          <w:tcPr>
            <w:tcW w:w="1172" w:type="dxa"/>
            <w:vAlign w:val="center"/>
          </w:tcPr>
          <w:p w14:paraId="469735A6" w14:textId="1D83EFD4" w:rsidR="006E5489" w:rsidRPr="006E5489" w:rsidRDefault="00A83454" w:rsidP="006E5489">
            <w:pPr>
              <w:jc w:val="center"/>
              <w:rPr>
                <w:rFonts w:ascii="Arial" w:hAnsi="Arial" w:cs="Arial"/>
                <w:sz w:val="20"/>
              </w:rPr>
            </w:pPr>
            <w:r>
              <w:rPr>
                <w:rFonts w:ascii="Arial" w:hAnsi="Arial" w:cs="Arial"/>
                <w:sz w:val="20"/>
              </w:rPr>
              <w:t>F</w:t>
            </w:r>
          </w:p>
        </w:tc>
        <w:tc>
          <w:tcPr>
            <w:tcW w:w="4678" w:type="dxa"/>
            <w:vAlign w:val="center"/>
          </w:tcPr>
          <w:p w14:paraId="31F1FC1E" w14:textId="52617303" w:rsidR="006E5489" w:rsidRPr="006E5489" w:rsidRDefault="002D4B70" w:rsidP="006E5489">
            <w:pPr>
              <w:jc w:val="center"/>
              <w:rPr>
                <w:rFonts w:ascii="Arial" w:hAnsi="Arial" w:cs="Arial"/>
                <w:sz w:val="20"/>
              </w:rPr>
            </w:pPr>
            <w:r>
              <w:rPr>
                <w:rFonts w:ascii="Arial" w:hAnsi="Arial" w:cs="Arial"/>
                <w:sz w:val="20"/>
              </w:rPr>
              <w:t>Updated format.</w:t>
            </w:r>
            <w:r w:rsidR="008B4A97">
              <w:rPr>
                <w:rFonts w:ascii="Arial" w:hAnsi="Arial" w:cs="Arial"/>
                <w:sz w:val="20"/>
              </w:rPr>
              <w:t xml:space="preserve"> Corrected grammatical errors.</w:t>
            </w:r>
            <w:r>
              <w:rPr>
                <w:rFonts w:ascii="Arial" w:hAnsi="Arial" w:cs="Arial"/>
                <w:sz w:val="20"/>
              </w:rPr>
              <w:t xml:space="preserve"> Added references to relevant documents. </w:t>
            </w:r>
            <w:r w:rsidR="004773BC">
              <w:rPr>
                <w:rFonts w:ascii="Arial" w:hAnsi="Arial" w:cs="Arial"/>
                <w:sz w:val="20"/>
              </w:rPr>
              <w:t xml:space="preserve">Changed control method from paper to electronic. </w:t>
            </w:r>
            <w:r w:rsidR="00852983">
              <w:rPr>
                <w:rFonts w:ascii="Arial" w:hAnsi="Arial" w:cs="Arial"/>
                <w:sz w:val="20"/>
              </w:rPr>
              <w:t xml:space="preserve">Added reference to auditor portal and document repository. </w:t>
            </w:r>
            <w:r w:rsidR="004773BC">
              <w:rPr>
                <w:rFonts w:ascii="Arial" w:hAnsi="Arial" w:cs="Arial"/>
                <w:sz w:val="20"/>
              </w:rPr>
              <w:t>Updated</w:t>
            </w:r>
            <w:r w:rsidR="00D260C7">
              <w:rPr>
                <w:rFonts w:ascii="Arial" w:hAnsi="Arial" w:cs="Arial"/>
                <w:sz w:val="20"/>
              </w:rPr>
              <w:t xml:space="preserve"> </w:t>
            </w:r>
            <w:r w:rsidR="004773BC">
              <w:rPr>
                <w:rFonts w:ascii="Arial" w:hAnsi="Arial" w:cs="Arial"/>
                <w:sz w:val="20"/>
              </w:rPr>
              <w:t xml:space="preserve">Responsibilities. </w:t>
            </w:r>
          </w:p>
        </w:tc>
        <w:tc>
          <w:tcPr>
            <w:tcW w:w="1425" w:type="dxa"/>
            <w:vAlign w:val="center"/>
          </w:tcPr>
          <w:p w14:paraId="2B61EA6F" w14:textId="4211FD04" w:rsidR="006E5489" w:rsidRPr="006E5489" w:rsidRDefault="002D4B70" w:rsidP="006E5489">
            <w:pPr>
              <w:jc w:val="center"/>
              <w:rPr>
                <w:rFonts w:ascii="Arial" w:hAnsi="Arial" w:cs="Arial"/>
                <w:i/>
                <w:iCs/>
                <w:sz w:val="20"/>
              </w:rPr>
            </w:pPr>
            <w:r>
              <w:rPr>
                <w:rFonts w:ascii="Arial" w:hAnsi="Arial" w:cs="Arial"/>
                <w:i/>
                <w:iCs/>
                <w:sz w:val="20"/>
              </w:rPr>
              <w:t>David McGrail</w:t>
            </w:r>
          </w:p>
        </w:tc>
        <w:tc>
          <w:tcPr>
            <w:tcW w:w="1097" w:type="dxa"/>
            <w:vAlign w:val="center"/>
          </w:tcPr>
          <w:p w14:paraId="666B6E80" w14:textId="3B66CCA7" w:rsidR="006E5489" w:rsidRPr="006E5489" w:rsidRDefault="0033022A" w:rsidP="006E5489">
            <w:pPr>
              <w:jc w:val="center"/>
              <w:rPr>
                <w:rFonts w:ascii="Arial" w:hAnsi="Arial" w:cs="Arial"/>
                <w:i/>
                <w:iCs/>
                <w:sz w:val="20"/>
              </w:rPr>
            </w:pPr>
            <w:r>
              <w:rPr>
                <w:rFonts w:ascii="Arial" w:hAnsi="Arial" w:cs="Arial"/>
                <w:i/>
                <w:iCs/>
                <w:sz w:val="20"/>
              </w:rPr>
              <w:t>7/24/2025</w:t>
            </w:r>
          </w:p>
        </w:tc>
      </w:tr>
      <w:tr w:rsidR="006E5489" w:rsidRPr="006E5489" w14:paraId="0AB59A12" w14:textId="77777777">
        <w:trPr>
          <w:jc w:val="center"/>
        </w:trPr>
        <w:tc>
          <w:tcPr>
            <w:tcW w:w="1172" w:type="dxa"/>
            <w:vAlign w:val="center"/>
          </w:tcPr>
          <w:p w14:paraId="08392AB5" w14:textId="32B2816D" w:rsidR="006E5489" w:rsidRPr="006E5489" w:rsidRDefault="006E5489" w:rsidP="006E5489">
            <w:pPr>
              <w:jc w:val="center"/>
              <w:rPr>
                <w:rFonts w:ascii="Arial" w:hAnsi="Arial" w:cs="Arial"/>
                <w:sz w:val="20"/>
              </w:rPr>
            </w:pPr>
          </w:p>
        </w:tc>
        <w:tc>
          <w:tcPr>
            <w:tcW w:w="4678" w:type="dxa"/>
            <w:vAlign w:val="center"/>
          </w:tcPr>
          <w:p w14:paraId="1428080C" w14:textId="688ADFA4" w:rsidR="006E5489" w:rsidRPr="006E5489" w:rsidRDefault="006E5489" w:rsidP="006E5489">
            <w:pPr>
              <w:jc w:val="center"/>
              <w:rPr>
                <w:rFonts w:ascii="Arial" w:hAnsi="Arial" w:cs="Arial"/>
                <w:sz w:val="20"/>
              </w:rPr>
            </w:pPr>
          </w:p>
        </w:tc>
        <w:tc>
          <w:tcPr>
            <w:tcW w:w="1425" w:type="dxa"/>
            <w:vAlign w:val="center"/>
          </w:tcPr>
          <w:p w14:paraId="5EC960DD" w14:textId="2BD6BFDA" w:rsidR="006E5489" w:rsidRPr="006E5489" w:rsidRDefault="006E5489" w:rsidP="006E5489">
            <w:pPr>
              <w:jc w:val="center"/>
              <w:rPr>
                <w:rFonts w:ascii="Arial" w:hAnsi="Arial" w:cs="Arial"/>
                <w:i/>
                <w:iCs/>
                <w:sz w:val="20"/>
              </w:rPr>
            </w:pPr>
          </w:p>
        </w:tc>
        <w:tc>
          <w:tcPr>
            <w:tcW w:w="1097" w:type="dxa"/>
            <w:vAlign w:val="center"/>
          </w:tcPr>
          <w:p w14:paraId="6E95FA70" w14:textId="71C4F422" w:rsidR="006E5489" w:rsidRPr="006E5489" w:rsidRDefault="006E5489" w:rsidP="006E5489">
            <w:pPr>
              <w:jc w:val="center"/>
              <w:rPr>
                <w:rFonts w:ascii="Arial" w:hAnsi="Arial" w:cs="Arial"/>
                <w:i/>
                <w:iCs/>
                <w:sz w:val="20"/>
              </w:rPr>
            </w:pPr>
          </w:p>
        </w:tc>
      </w:tr>
      <w:tr w:rsidR="006E5489" w:rsidRPr="006E5489" w14:paraId="105BBDE5" w14:textId="77777777">
        <w:trPr>
          <w:jc w:val="center"/>
        </w:trPr>
        <w:tc>
          <w:tcPr>
            <w:tcW w:w="1172" w:type="dxa"/>
            <w:vAlign w:val="center"/>
          </w:tcPr>
          <w:p w14:paraId="73E44FEB" w14:textId="7ABC1BD0" w:rsidR="006E5489" w:rsidRPr="006E5489" w:rsidRDefault="006E5489" w:rsidP="006E5489">
            <w:pPr>
              <w:jc w:val="center"/>
              <w:rPr>
                <w:rFonts w:ascii="Arial" w:hAnsi="Arial" w:cs="Arial"/>
                <w:sz w:val="20"/>
              </w:rPr>
            </w:pPr>
          </w:p>
        </w:tc>
        <w:tc>
          <w:tcPr>
            <w:tcW w:w="4678" w:type="dxa"/>
            <w:vAlign w:val="center"/>
          </w:tcPr>
          <w:p w14:paraId="18DAF118" w14:textId="545923B8" w:rsidR="006E5489" w:rsidRPr="006E5489" w:rsidRDefault="006E5489" w:rsidP="006E5489">
            <w:pPr>
              <w:jc w:val="center"/>
              <w:rPr>
                <w:rFonts w:ascii="Arial" w:hAnsi="Arial" w:cs="Arial"/>
                <w:sz w:val="20"/>
              </w:rPr>
            </w:pPr>
          </w:p>
        </w:tc>
        <w:tc>
          <w:tcPr>
            <w:tcW w:w="1425" w:type="dxa"/>
            <w:vAlign w:val="center"/>
          </w:tcPr>
          <w:p w14:paraId="225FEFFA" w14:textId="2032B511" w:rsidR="006E5489" w:rsidRPr="006E5489" w:rsidRDefault="006E5489" w:rsidP="006E5489">
            <w:pPr>
              <w:jc w:val="center"/>
              <w:rPr>
                <w:rFonts w:ascii="Arial" w:hAnsi="Arial" w:cs="Arial"/>
                <w:i/>
                <w:iCs/>
                <w:sz w:val="20"/>
              </w:rPr>
            </w:pPr>
          </w:p>
        </w:tc>
        <w:tc>
          <w:tcPr>
            <w:tcW w:w="1097" w:type="dxa"/>
            <w:vAlign w:val="center"/>
          </w:tcPr>
          <w:p w14:paraId="5585FD85" w14:textId="051C0D31" w:rsidR="006E5489" w:rsidRPr="006E5489" w:rsidRDefault="006E5489" w:rsidP="006E5489">
            <w:pPr>
              <w:jc w:val="center"/>
              <w:rPr>
                <w:rFonts w:ascii="Arial" w:hAnsi="Arial" w:cs="Arial"/>
                <w:i/>
                <w:iCs/>
                <w:sz w:val="20"/>
              </w:rPr>
            </w:pPr>
          </w:p>
        </w:tc>
      </w:tr>
      <w:tr w:rsidR="00352DE5" w:rsidRPr="006E5489" w14:paraId="7D70C521" w14:textId="77777777">
        <w:trPr>
          <w:jc w:val="center"/>
        </w:trPr>
        <w:tc>
          <w:tcPr>
            <w:tcW w:w="1172" w:type="dxa"/>
            <w:vAlign w:val="center"/>
          </w:tcPr>
          <w:p w14:paraId="2A90C738" w14:textId="6D509D26" w:rsidR="00352DE5" w:rsidRPr="006E5489" w:rsidRDefault="00352DE5">
            <w:pPr>
              <w:jc w:val="center"/>
              <w:rPr>
                <w:rFonts w:ascii="Arial" w:hAnsi="Arial" w:cs="Arial"/>
                <w:sz w:val="20"/>
              </w:rPr>
            </w:pPr>
          </w:p>
        </w:tc>
        <w:tc>
          <w:tcPr>
            <w:tcW w:w="4678" w:type="dxa"/>
            <w:vAlign w:val="center"/>
          </w:tcPr>
          <w:p w14:paraId="0F377EB2" w14:textId="756636C8" w:rsidR="00352DE5" w:rsidRPr="006E5489" w:rsidRDefault="00352DE5">
            <w:pPr>
              <w:jc w:val="center"/>
              <w:rPr>
                <w:rFonts w:ascii="Arial" w:hAnsi="Arial" w:cs="Arial"/>
                <w:sz w:val="20"/>
              </w:rPr>
            </w:pPr>
          </w:p>
        </w:tc>
        <w:tc>
          <w:tcPr>
            <w:tcW w:w="1425" w:type="dxa"/>
            <w:vAlign w:val="center"/>
          </w:tcPr>
          <w:p w14:paraId="5F0433DA" w14:textId="461381C5" w:rsidR="00352DE5" w:rsidRPr="006E5489" w:rsidRDefault="00352DE5">
            <w:pPr>
              <w:jc w:val="center"/>
              <w:rPr>
                <w:rFonts w:ascii="Arial" w:hAnsi="Arial" w:cs="Arial"/>
                <w:i/>
                <w:iCs/>
                <w:sz w:val="20"/>
              </w:rPr>
            </w:pPr>
          </w:p>
        </w:tc>
        <w:tc>
          <w:tcPr>
            <w:tcW w:w="1097" w:type="dxa"/>
            <w:vAlign w:val="center"/>
          </w:tcPr>
          <w:p w14:paraId="3F460D15" w14:textId="5A172C83" w:rsidR="00352DE5" w:rsidRPr="006E5489" w:rsidRDefault="00352DE5">
            <w:pPr>
              <w:jc w:val="center"/>
              <w:rPr>
                <w:rFonts w:ascii="Arial" w:hAnsi="Arial" w:cs="Arial"/>
                <w:i/>
                <w:iCs/>
                <w:sz w:val="20"/>
              </w:rPr>
            </w:pPr>
          </w:p>
        </w:tc>
      </w:tr>
      <w:tr w:rsidR="00352DE5" w:rsidRPr="006E5489" w14:paraId="6E8D577D" w14:textId="77777777">
        <w:trPr>
          <w:jc w:val="center"/>
        </w:trPr>
        <w:tc>
          <w:tcPr>
            <w:tcW w:w="1172" w:type="dxa"/>
            <w:vAlign w:val="center"/>
          </w:tcPr>
          <w:p w14:paraId="6A476F68" w14:textId="53AB6165" w:rsidR="00352DE5" w:rsidRPr="006E5489" w:rsidRDefault="00352DE5">
            <w:pPr>
              <w:jc w:val="center"/>
              <w:rPr>
                <w:rFonts w:ascii="Arial" w:hAnsi="Arial" w:cs="Arial"/>
                <w:sz w:val="20"/>
              </w:rPr>
            </w:pPr>
          </w:p>
        </w:tc>
        <w:tc>
          <w:tcPr>
            <w:tcW w:w="4678" w:type="dxa"/>
            <w:vAlign w:val="center"/>
          </w:tcPr>
          <w:p w14:paraId="5189E2B0" w14:textId="1943A8B2" w:rsidR="00352DE5" w:rsidRPr="006E5489" w:rsidRDefault="00352DE5">
            <w:pPr>
              <w:jc w:val="center"/>
              <w:rPr>
                <w:rFonts w:ascii="Arial" w:hAnsi="Arial" w:cs="Arial"/>
                <w:sz w:val="20"/>
              </w:rPr>
            </w:pPr>
          </w:p>
        </w:tc>
        <w:tc>
          <w:tcPr>
            <w:tcW w:w="1425" w:type="dxa"/>
            <w:vAlign w:val="center"/>
          </w:tcPr>
          <w:p w14:paraId="31CA6815" w14:textId="32BD0A5F" w:rsidR="00352DE5" w:rsidRPr="006E5489" w:rsidRDefault="00352DE5">
            <w:pPr>
              <w:jc w:val="center"/>
              <w:rPr>
                <w:rFonts w:ascii="Arial" w:hAnsi="Arial" w:cs="Arial"/>
                <w:i/>
                <w:iCs/>
                <w:sz w:val="20"/>
              </w:rPr>
            </w:pPr>
          </w:p>
        </w:tc>
        <w:tc>
          <w:tcPr>
            <w:tcW w:w="1097" w:type="dxa"/>
            <w:vAlign w:val="center"/>
          </w:tcPr>
          <w:p w14:paraId="3D07C7EB" w14:textId="48A9BCCE" w:rsidR="00352DE5" w:rsidRPr="006E5489" w:rsidRDefault="00352DE5">
            <w:pPr>
              <w:jc w:val="center"/>
              <w:rPr>
                <w:rFonts w:ascii="Arial" w:hAnsi="Arial" w:cs="Arial"/>
                <w:i/>
                <w:iCs/>
                <w:sz w:val="20"/>
              </w:rPr>
            </w:pPr>
          </w:p>
        </w:tc>
      </w:tr>
      <w:tr w:rsidR="00352DE5" w:rsidRPr="006E5489" w14:paraId="1AC7D419" w14:textId="77777777">
        <w:trPr>
          <w:jc w:val="center"/>
        </w:trPr>
        <w:tc>
          <w:tcPr>
            <w:tcW w:w="1172" w:type="dxa"/>
            <w:vAlign w:val="center"/>
          </w:tcPr>
          <w:p w14:paraId="3F623D70" w14:textId="0821F8C1" w:rsidR="00352DE5" w:rsidRPr="006E5489" w:rsidRDefault="00352DE5">
            <w:pPr>
              <w:jc w:val="center"/>
              <w:rPr>
                <w:rFonts w:ascii="Arial" w:hAnsi="Arial" w:cs="Arial"/>
                <w:sz w:val="20"/>
              </w:rPr>
            </w:pPr>
          </w:p>
        </w:tc>
        <w:tc>
          <w:tcPr>
            <w:tcW w:w="4678" w:type="dxa"/>
            <w:vAlign w:val="center"/>
          </w:tcPr>
          <w:p w14:paraId="36DBC23C" w14:textId="3EBA3221" w:rsidR="00352DE5" w:rsidRPr="006E5489" w:rsidRDefault="00352DE5">
            <w:pPr>
              <w:jc w:val="center"/>
              <w:rPr>
                <w:rFonts w:ascii="Arial" w:hAnsi="Arial" w:cs="Arial"/>
                <w:sz w:val="20"/>
              </w:rPr>
            </w:pPr>
          </w:p>
        </w:tc>
        <w:tc>
          <w:tcPr>
            <w:tcW w:w="1425" w:type="dxa"/>
            <w:vAlign w:val="center"/>
          </w:tcPr>
          <w:p w14:paraId="27B75BC1" w14:textId="3566AAFB" w:rsidR="00352DE5" w:rsidRPr="006E5489" w:rsidRDefault="00352DE5">
            <w:pPr>
              <w:jc w:val="center"/>
              <w:rPr>
                <w:rFonts w:ascii="Arial" w:hAnsi="Arial" w:cs="Arial"/>
                <w:i/>
                <w:iCs/>
                <w:sz w:val="20"/>
              </w:rPr>
            </w:pPr>
          </w:p>
        </w:tc>
        <w:tc>
          <w:tcPr>
            <w:tcW w:w="1097" w:type="dxa"/>
            <w:vAlign w:val="center"/>
          </w:tcPr>
          <w:p w14:paraId="4047BA6E" w14:textId="70C44A63" w:rsidR="00352DE5" w:rsidRPr="006E5489" w:rsidRDefault="00352DE5">
            <w:pPr>
              <w:jc w:val="center"/>
              <w:rPr>
                <w:rFonts w:ascii="Arial" w:hAnsi="Arial" w:cs="Arial"/>
                <w:i/>
                <w:iCs/>
                <w:sz w:val="20"/>
              </w:rPr>
            </w:pPr>
          </w:p>
        </w:tc>
      </w:tr>
      <w:tr w:rsidR="00352DE5" w:rsidRPr="006E5489" w14:paraId="0C7C312E" w14:textId="77777777">
        <w:trPr>
          <w:jc w:val="center"/>
        </w:trPr>
        <w:tc>
          <w:tcPr>
            <w:tcW w:w="1172" w:type="dxa"/>
            <w:vAlign w:val="center"/>
          </w:tcPr>
          <w:p w14:paraId="7F207727" w14:textId="74F71C2A" w:rsidR="00352DE5" w:rsidRPr="006E5489" w:rsidRDefault="00352DE5">
            <w:pPr>
              <w:jc w:val="center"/>
              <w:rPr>
                <w:rFonts w:ascii="Arial" w:hAnsi="Arial" w:cs="Arial"/>
                <w:sz w:val="20"/>
              </w:rPr>
            </w:pPr>
          </w:p>
        </w:tc>
        <w:tc>
          <w:tcPr>
            <w:tcW w:w="4678" w:type="dxa"/>
            <w:vAlign w:val="center"/>
          </w:tcPr>
          <w:p w14:paraId="1B881C97" w14:textId="1540E0A7" w:rsidR="00352DE5" w:rsidRPr="006E5489" w:rsidRDefault="00352DE5">
            <w:pPr>
              <w:jc w:val="center"/>
              <w:rPr>
                <w:rFonts w:ascii="Arial" w:hAnsi="Arial" w:cs="Arial"/>
                <w:sz w:val="20"/>
              </w:rPr>
            </w:pPr>
          </w:p>
        </w:tc>
        <w:tc>
          <w:tcPr>
            <w:tcW w:w="1425" w:type="dxa"/>
            <w:vAlign w:val="center"/>
          </w:tcPr>
          <w:p w14:paraId="4FBD856D" w14:textId="24E23611" w:rsidR="00352DE5" w:rsidRPr="006E5489" w:rsidRDefault="00352DE5">
            <w:pPr>
              <w:jc w:val="center"/>
              <w:rPr>
                <w:rFonts w:ascii="Arial" w:hAnsi="Arial" w:cs="Arial"/>
                <w:i/>
                <w:iCs/>
                <w:sz w:val="20"/>
              </w:rPr>
            </w:pPr>
          </w:p>
        </w:tc>
        <w:tc>
          <w:tcPr>
            <w:tcW w:w="1097" w:type="dxa"/>
            <w:vAlign w:val="center"/>
          </w:tcPr>
          <w:p w14:paraId="34B485C2" w14:textId="1A50B2A5" w:rsidR="00352DE5" w:rsidRPr="006E5489" w:rsidRDefault="00352DE5">
            <w:pPr>
              <w:jc w:val="center"/>
              <w:rPr>
                <w:rFonts w:ascii="Arial" w:hAnsi="Arial" w:cs="Arial"/>
                <w:i/>
                <w:iCs/>
                <w:sz w:val="20"/>
              </w:rPr>
            </w:pPr>
          </w:p>
        </w:tc>
      </w:tr>
      <w:tr w:rsidR="00352DE5" w:rsidRPr="006E5489" w14:paraId="16BFDE27" w14:textId="77777777">
        <w:trPr>
          <w:jc w:val="center"/>
        </w:trPr>
        <w:tc>
          <w:tcPr>
            <w:tcW w:w="1172" w:type="dxa"/>
            <w:vAlign w:val="center"/>
          </w:tcPr>
          <w:p w14:paraId="1377730D" w14:textId="79F2AAC1" w:rsidR="00352DE5" w:rsidRPr="006E5489" w:rsidRDefault="00352DE5">
            <w:pPr>
              <w:jc w:val="center"/>
              <w:rPr>
                <w:rFonts w:ascii="Arial" w:hAnsi="Arial" w:cs="Arial"/>
                <w:sz w:val="20"/>
              </w:rPr>
            </w:pPr>
          </w:p>
        </w:tc>
        <w:tc>
          <w:tcPr>
            <w:tcW w:w="4678" w:type="dxa"/>
            <w:vAlign w:val="center"/>
          </w:tcPr>
          <w:p w14:paraId="68857C2F" w14:textId="4CFBFBAB" w:rsidR="00352DE5" w:rsidRPr="006E5489" w:rsidRDefault="00352DE5">
            <w:pPr>
              <w:jc w:val="center"/>
              <w:rPr>
                <w:rFonts w:ascii="Arial" w:hAnsi="Arial" w:cs="Arial"/>
                <w:sz w:val="20"/>
              </w:rPr>
            </w:pPr>
          </w:p>
        </w:tc>
        <w:tc>
          <w:tcPr>
            <w:tcW w:w="1425" w:type="dxa"/>
            <w:vAlign w:val="center"/>
          </w:tcPr>
          <w:p w14:paraId="63F9F555" w14:textId="762D900B" w:rsidR="00352DE5" w:rsidRPr="006E5489" w:rsidRDefault="00352DE5">
            <w:pPr>
              <w:jc w:val="center"/>
              <w:rPr>
                <w:rFonts w:ascii="Arial" w:hAnsi="Arial" w:cs="Arial"/>
                <w:i/>
                <w:iCs/>
                <w:sz w:val="20"/>
              </w:rPr>
            </w:pPr>
          </w:p>
        </w:tc>
        <w:tc>
          <w:tcPr>
            <w:tcW w:w="1097" w:type="dxa"/>
            <w:vAlign w:val="center"/>
          </w:tcPr>
          <w:p w14:paraId="0745AB0E" w14:textId="47006B9F" w:rsidR="00352DE5" w:rsidRPr="006E5489" w:rsidRDefault="00352DE5">
            <w:pPr>
              <w:jc w:val="center"/>
              <w:rPr>
                <w:rFonts w:ascii="Arial" w:hAnsi="Arial" w:cs="Arial"/>
                <w:i/>
                <w:iCs/>
                <w:sz w:val="20"/>
              </w:rPr>
            </w:pPr>
          </w:p>
        </w:tc>
      </w:tr>
      <w:tr w:rsidR="00352DE5" w:rsidRPr="006E5489" w14:paraId="6A660110" w14:textId="77777777">
        <w:trPr>
          <w:jc w:val="center"/>
        </w:trPr>
        <w:tc>
          <w:tcPr>
            <w:tcW w:w="1172" w:type="dxa"/>
            <w:vAlign w:val="center"/>
          </w:tcPr>
          <w:p w14:paraId="59BA3C22" w14:textId="76CF1E1D" w:rsidR="00352DE5" w:rsidRPr="006E5489" w:rsidRDefault="00352DE5">
            <w:pPr>
              <w:jc w:val="center"/>
              <w:rPr>
                <w:rFonts w:ascii="Arial" w:hAnsi="Arial" w:cs="Arial"/>
                <w:sz w:val="20"/>
              </w:rPr>
            </w:pPr>
          </w:p>
        </w:tc>
        <w:tc>
          <w:tcPr>
            <w:tcW w:w="4678" w:type="dxa"/>
            <w:vAlign w:val="center"/>
          </w:tcPr>
          <w:p w14:paraId="58A1C682" w14:textId="65D9FD16" w:rsidR="00352DE5" w:rsidRPr="006E5489" w:rsidRDefault="00352DE5">
            <w:pPr>
              <w:jc w:val="center"/>
              <w:rPr>
                <w:rFonts w:ascii="Arial" w:hAnsi="Arial" w:cs="Arial"/>
                <w:sz w:val="20"/>
              </w:rPr>
            </w:pPr>
          </w:p>
        </w:tc>
        <w:tc>
          <w:tcPr>
            <w:tcW w:w="1425" w:type="dxa"/>
            <w:vAlign w:val="center"/>
          </w:tcPr>
          <w:p w14:paraId="5149411E" w14:textId="703CC18C" w:rsidR="00352DE5" w:rsidRPr="006E5489" w:rsidRDefault="00352DE5">
            <w:pPr>
              <w:jc w:val="center"/>
              <w:rPr>
                <w:rFonts w:ascii="Arial" w:hAnsi="Arial" w:cs="Arial"/>
                <w:i/>
                <w:iCs/>
                <w:sz w:val="20"/>
              </w:rPr>
            </w:pPr>
          </w:p>
        </w:tc>
        <w:tc>
          <w:tcPr>
            <w:tcW w:w="1097" w:type="dxa"/>
            <w:vAlign w:val="center"/>
          </w:tcPr>
          <w:p w14:paraId="0253F837" w14:textId="6D8DB3EF" w:rsidR="00352DE5" w:rsidRPr="006E5489" w:rsidRDefault="00352DE5">
            <w:pPr>
              <w:jc w:val="center"/>
              <w:rPr>
                <w:rFonts w:ascii="Arial" w:hAnsi="Arial" w:cs="Arial"/>
                <w:i/>
                <w:iCs/>
                <w:sz w:val="20"/>
              </w:rPr>
            </w:pPr>
          </w:p>
        </w:tc>
      </w:tr>
      <w:tr w:rsidR="00352DE5" w:rsidRPr="006E5489" w14:paraId="37118B33" w14:textId="77777777">
        <w:trPr>
          <w:jc w:val="center"/>
        </w:trPr>
        <w:tc>
          <w:tcPr>
            <w:tcW w:w="1172" w:type="dxa"/>
            <w:vAlign w:val="center"/>
          </w:tcPr>
          <w:p w14:paraId="6643ADA9" w14:textId="502FA7A7" w:rsidR="00352DE5" w:rsidRPr="006E5489" w:rsidRDefault="00352DE5">
            <w:pPr>
              <w:jc w:val="center"/>
              <w:rPr>
                <w:rFonts w:ascii="Arial" w:hAnsi="Arial" w:cs="Arial"/>
                <w:sz w:val="20"/>
              </w:rPr>
            </w:pPr>
          </w:p>
        </w:tc>
        <w:tc>
          <w:tcPr>
            <w:tcW w:w="4678" w:type="dxa"/>
            <w:vAlign w:val="center"/>
          </w:tcPr>
          <w:p w14:paraId="4D6A1DFC" w14:textId="423396DE" w:rsidR="00352DE5" w:rsidRPr="006E5489" w:rsidRDefault="00352DE5">
            <w:pPr>
              <w:jc w:val="center"/>
              <w:rPr>
                <w:rFonts w:ascii="Arial" w:hAnsi="Arial" w:cs="Arial"/>
                <w:sz w:val="20"/>
              </w:rPr>
            </w:pPr>
          </w:p>
        </w:tc>
        <w:tc>
          <w:tcPr>
            <w:tcW w:w="1425" w:type="dxa"/>
            <w:vAlign w:val="center"/>
          </w:tcPr>
          <w:p w14:paraId="7B0D3478" w14:textId="1661D4F6" w:rsidR="00352DE5" w:rsidRPr="006E5489" w:rsidRDefault="00352DE5">
            <w:pPr>
              <w:jc w:val="center"/>
              <w:rPr>
                <w:rFonts w:ascii="Arial" w:hAnsi="Arial" w:cs="Arial"/>
                <w:i/>
                <w:iCs/>
                <w:sz w:val="20"/>
              </w:rPr>
            </w:pPr>
          </w:p>
        </w:tc>
        <w:tc>
          <w:tcPr>
            <w:tcW w:w="1097" w:type="dxa"/>
            <w:vAlign w:val="center"/>
          </w:tcPr>
          <w:p w14:paraId="44A2DD53" w14:textId="02C338AC" w:rsidR="00352DE5" w:rsidRPr="006E5489" w:rsidRDefault="00352DE5">
            <w:pPr>
              <w:jc w:val="center"/>
              <w:rPr>
                <w:rFonts w:ascii="Arial" w:hAnsi="Arial" w:cs="Arial"/>
                <w:i/>
                <w:iCs/>
                <w:sz w:val="20"/>
              </w:rPr>
            </w:pPr>
          </w:p>
        </w:tc>
      </w:tr>
      <w:tr w:rsidR="00352DE5" w:rsidRPr="006E5489" w14:paraId="3DAC63E2" w14:textId="77777777">
        <w:trPr>
          <w:jc w:val="center"/>
        </w:trPr>
        <w:tc>
          <w:tcPr>
            <w:tcW w:w="1172" w:type="dxa"/>
            <w:vAlign w:val="center"/>
          </w:tcPr>
          <w:p w14:paraId="3715F965" w14:textId="20E6B5BB" w:rsidR="00352DE5" w:rsidRPr="006E5489" w:rsidRDefault="00352DE5">
            <w:pPr>
              <w:jc w:val="center"/>
              <w:rPr>
                <w:rFonts w:ascii="Arial" w:hAnsi="Arial" w:cs="Arial"/>
                <w:sz w:val="20"/>
              </w:rPr>
            </w:pPr>
          </w:p>
        </w:tc>
        <w:tc>
          <w:tcPr>
            <w:tcW w:w="4678" w:type="dxa"/>
            <w:vAlign w:val="center"/>
          </w:tcPr>
          <w:p w14:paraId="610D77AC" w14:textId="5BCEA041" w:rsidR="00352DE5" w:rsidRPr="006E5489" w:rsidRDefault="00352DE5">
            <w:pPr>
              <w:jc w:val="center"/>
              <w:rPr>
                <w:rFonts w:ascii="Arial" w:hAnsi="Arial" w:cs="Arial"/>
                <w:sz w:val="20"/>
              </w:rPr>
            </w:pPr>
          </w:p>
        </w:tc>
        <w:tc>
          <w:tcPr>
            <w:tcW w:w="1425" w:type="dxa"/>
            <w:vAlign w:val="center"/>
          </w:tcPr>
          <w:p w14:paraId="5CB4F579" w14:textId="52FD55BA" w:rsidR="00352DE5" w:rsidRPr="006E5489" w:rsidRDefault="00352DE5">
            <w:pPr>
              <w:jc w:val="center"/>
              <w:rPr>
                <w:rFonts w:ascii="Arial" w:hAnsi="Arial" w:cs="Arial"/>
                <w:i/>
                <w:iCs/>
                <w:sz w:val="20"/>
              </w:rPr>
            </w:pPr>
          </w:p>
        </w:tc>
        <w:tc>
          <w:tcPr>
            <w:tcW w:w="1097" w:type="dxa"/>
            <w:vAlign w:val="center"/>
          </w:tcPr>
          <w:p w14:paraId="253A03B1" w14:textId="4F3F85D0" w:rsidR="00352DE5" w:rsidRPr="006E5489" w:rsidRDefault="00352DE5">
            <w:pPr>
              <w:jc w:val="center"/>
              <w:rPr>
                <w:rFonts w:ascii="Arial" w:hAnsi="Arial" w:cs="Arial"/>
                <w:i/>
                <w:iCs/>
                <w:sz w:val="20"/>
              </w:rPr>
            </w:pPr>
          </w:p>
        </w:tc>
      </w:tr>
    </w:tbl>
    <w:p w14:paraId="1980B2FD" w14:textId="77777777" w:rsidR="00352DE5" w:rsidRPr="006E5489" w:rsidRDefault="00352DE5">
      <w:pPr>
        <w:jc w:val="center"/>
        <w:rPr>
          <w:rFonts w:ascii="Arial" w:hAnsi="Arial" w:cs="Arial"/>
          <w:b/>
          <w:bCs/>
          <w:sz w:val="20"/>
        </w:rPr>
      </w:pPr>
    </w:p>
    <w:p w14:paraId="795F5E3C" w14:textId="77777777" w:rsidR="00352DE5" w:rsidRPr="006E5489" w:rsidRDefault="00352DE5">
      <w:pPr>
        <w:jc w:val="center"/>
        <w:rPr>
          <w:rFonts w:ascii="Arial" w:hAnsi="Arial" w:cs="Arial"/>
          <w:b/>
          <w:bCs/>
          <w:sz w:val="20"/>
        </w:rPr>
      </w:pPr>
    </w:p>
    <w:p w14:paraId="5AAF2B31" w14:textId="77777777" w:rsidR="00352DE5" w:rsidRPr="006E5489" w:rsidRDefault="00352DE5">
      <w:pPr>
        <w:jc w:val="center"/>
        <w:rPr>
          <w:rFonts w:ascii="Arial" w:hAnsi="Arial" w:cs="Arial"/>
          <w:b/>
          <w:bCs/>
          <w:sz w:val="20"/>
        </w:rPr>
      </w:pPr>
    </w:p>
    <w:p w14:paraId="0D18D956" w14:textId="77777777" w:rsidR="00352DE5" w:rsidRPr="006E5489" w:rsidRDefault="00352DE5">
      <w:pPr>
        <w:jc w:val="center"/>
        <w:rPr>
          <w:rFonts w:ascii="Arial" w:hAnsi="Arial" w:cs="Arial"/>
          <w:b/>
          <w:bCs/>
          <w:sz w:val="20"/>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5733"/>
      </w:tblGrid>
      <w:tr w:rsidR="00352DE5" w:rsidRPr="006E5489" w14:paraId="14EA3765" w14:textId="77777777">
        <w:trPr>
          <w:trHeight w:val="757"/>
          <w:jc w:val="center"/>
        </w:trPr>
        <w:tc>
          <w:tcPr>
            <w:tcW w:w="5733" w:type="dxa"/>
          </w:tcPr>
          <w:p w14:paraId="0D566640" w14:textId="77777777" w:rsidR="00352DE5" w:rsidRPr="006E5489" w:rsidRDefault="00352DE5">
            <w:pPr>
              <w:pStyle w:val="BodyTextIndent2"/>
              <w:ind w:left="0" w:firstLine="0"/>
              <w:jc w:val="center"/>
              <w:rPr>
                <w:rFonts w:ascii="Arial" w:hAnsi="Arial" w:cs="Arial"/>
              </w:rPr>
            </w:pPr>
          </w:p>
          <w:p w14:paraId="469D6CF5" w14:textId="77777777" w:rsidR="00352DE5" w:rsidRPr="006E5489" w:rsidRDefault="00352DE5">
            <w:pPr>
              <w:pStyle w:val="BodyTextIndent2"/>
              <w:ind w:left="0" w:firstLine="0"/>
              <w:jc w:val="center"/>
              <w:rPr>
                <w:rFonts w:ascii="Arial" w:hAnsi="Arial" w:cs="Arial"/>
                <w:color w:val="FF0000"/>
              </w:rPr>
            </w:pPr>
            <w:r w:rsidRPr="006E5489">
              <w:rPr>
                <w:rFonts w:ascii="Arial" w:hAnsi="Arial" w:cs="Arial"/>
                <w:color w:val="FF0000"/>
              </w:rPr>
              <w:t>This document is for internal use only and may not be reproduced in any form or by any means, including electronic, without the prior written consent of Standard Meter Lab.</w:t>
            </w:r>
          </w:p>
          <w:p w14:paraId="2069C654" w14:textId="77777777" w:rsidR="00352DE5" w:rsidRPr="006E5489" w:rsidRDefault="00352DE5">
            <w:pPr>
              <w:jc w:val="center"/>
              <w:rPr>
                <w:rFonts w:ascii="Arial" w:hAnsi="Arial" w:cs="Arial"/>
                <w:b/>
                <w:bCs/>
                <w:sz w:val="20"/>
              </w:rPr>
            </w:pPr>
          </w:p>
        </w:tc>
      </w:tr>
    </w:tbl>
    <w:p w14:paraId="785BDDFA" w14:textId="77777777" w:rsidR="00352DE5" w:rsidRPr="006E5489" w:rsidRDefault="00352DE5">
      <w:pPr>
        <w:jc w:val="center"/>
        <w:rPr>
          <w:rFonts w:ascii="Arial" w:hAnsi="Arial" w:cs="Arial"/>
          <w:b/>
          <w:bCs/>
          <w:sz w:val="20"/>
        </w:rPr>
      </w:pPr>
    </w:p>
    <w:p w14:paraId="775FBA2D" w14:textId="77777777" w:rsidR="00352DE5" w:rsidRPr="006E5489" w:rsidRDefault="00352DE5">
      <w:pPr>
        <w:jc w:val="center"/>
        <w:rPr>
          <w:rFonts w:ascii="Arial" w:hAnsi="Arial" w:cs="Arial"/>
          <w:b/>
          <w:bCs/>
          <w:sz w:val="20"/>
        </w:rPr>
      </w:pPr>
    </w:p>
    <w:p w14:paraId="2E764204" w14:textId="77777777" w:rsidR="00352DE5" w:rsidRPr="006E5489" w:rsidRDefault="00352DE5">
      <w:pPr>
        <w:jc w:val="center"/>
        <w:rPr>
          <w:rFonts w:ascii="Arial" w:hAnsi="Arial" w:cs="Arial"/>
          <w:b/>
          <w:bCs/>
          <w:sz w:val="20"/>
        </w:rPr>
      </w:pPr>
    </w:p>
    <w:p w14:paraId="09CF5C10" w14:textId="77777777" w:rsidR="00352DE5" w:rsidRPr="006E5489" w:rsidRDefault="00352DE5">
      <w:pPr>
        <w:jc w:val="center"/>
        <w:rPr>
          <w:rFonts w:ascii="Arial" w:hAnsi="Arial" w:cs="Arial"/>
          <w:b/>
          <w:bCs/>
          <w:sz w:val="20"/>
        </w:rPr>
      </w:pPr>
    </w:p>
    <w:tbl>
      <w:tblPr>
        <w:tblW w:w="0" w:type="auto"/>
        <w:tblLook w:val="04A0" w:firstRow="1" w:lastRow="0" w:firstColumn="1" w:lastColumn="0" w:noHBand="0" w:noVBand="1"/>
      </w:tblPr>
      <w:tblGrid>
        <w:gridCol w:w="9360"/>
      </w:tblGrid>
      <w:tr w:rsidR="000315EE" w:rsidRPr="006E5489" w14:paraId="1C1398E9" w14:textId="77777777" w:rsidTr="00352DE5">
        <w:tc>
          <w:tcPr>
            <w:tcW w:w="9576" w:type="dxa"/>
          </w:tcPr>
          <w:p w14:paraId="730B85A9" w14:textId="77777777" w:rsidR="000315EE" w:rsidRPr="006E5489" w:rsidRDefault="000315EE" w:rsidP="00352DE5">
            <w:pPr>
              <w:jc w:val="center"/>
              <w:rPr>
                <w:rFonts w:ascii="Arial" w:hAnsi="Arial" w:cs="Arial"/>
                <w:b/>
                <w:bCs/>
                <w:sz w:val="20"/>
              </w:rPr>
            </w:pPr>
            <w:r w:rsidRPr="006E5489">
              <w:rPr>
                <w:rFonts w:ascii="Arial" w:hAnsi="Arial" w:cs="Arial"/>
                <w:b/>
                <w:bCs/>
                <w:color w:val="FF0000"/>
                <w:sz w:val="36"/>
                <w:szCs w:val="36"/>
              </w:rPr>
              <w:t>When printed this document becomes uncontrolled.</w:t>
            </w:r>
          </w:p>
        </w:tc>
      </w:tr>
      <w:bookmarkEnd w:id="0"/>
    </w:tbl>
    <w:p w14:paraId="36DDE781" w14:textId="77777777" w:rsidR="00352DE5" w:rsidRPr="006E5489" w:rsidRDefault="00352DE5">
      <w:pPr>
        <w:jc w:val="center"/>
        <w:rPr>
          <w:rFonts w:ascii="Arial" w:hAnsi="Arial" w:cs="Arial"/>
          <w:b/>
          <w:bCs/>
          <w:sz w:val="20"/>
        </w:rPr>
      </w:pPr>
    </w:p>
    <w:p w14:paraId="7A0716ED" w14:textId="77777777" w:rsidR="00352DE5" w:rsidRPr="006E5489" w:rsidRDefault="00352DE5">
      <w:pPr>
        <w:jc w:val="center"/>
        <w:rPr>
          <w:rFonts w:ascii="Arial" w:hAnsi="Arial" w:cs="Arial"/>
          <w:b/>
          <w:bCs/>
          <w:sz w:val="20"/>
        </w:rPr>
      </w:pPr>
    </w:p>
    <w:p w14:paraId="7D0784D8" w14:textId="77777777" w:rsidR="00352DE5" w:rsidRPr="006E5489" w:rsidRDefault="00352DE5">
      <w:pPr>
        <w:jc w:val="center"/>
        <w:rPr>
          <w:rFonts w:ascii="Arial" w:hAnsi="Arial" w:cs="Arial"/>
          <w:b/>
          <w:bCs/>
          <w:sz w:val="20"/>
        </w:rPr>
      </w:pPr>
    </w:p>
    <w:p w14:paraId="24805153" w14:textId="77777777" w:rsidR="00352DE5" w:rsidRPr="006E5489" w:rsidRDefault="00352DE5">
      <w:pPr>
        <w:jc w:val="center"/>
        <w:rPr>
          <w:rFonts w:ascii="Arial" w:hAnsi="Arial" w:cs="Arial"/>
          <w:b/>
          <w:bCs/>
          <w:sz w:val="20"/>
        </w:rPr>
      </w:pPr>
    </w:p>
    <w:p w14:paraId="69BCA48F" w14:textId="77777777" w:rsidR="00352DE5" w:rsidRPr="006E5489" w:rsidRDefault="00352DE5">
      <w:pPr>
        <w:jc w:val="center"/>
        <w:rPr>
          <w:rFonts w:ascii="Arial" w:hAnsi="Arial" w:cs="Arial"/>
          <w:b/>
          <w:bCs/>
          <w:sz w:val="20"/>
        </w:rPr>
      </w:pPr>
    </w:p>
    <w:p w14:paraId="0501DFC3" w14:textId="77777777" w:rsidR="00352DE5" w:rsidRPr="006E5489" w:rsidRDefault="00352DE5">
      <w:pPr>
        <w:jc w:val="center"/>
        <w:rPr>
          <w:rFonts w:ascii="Arial" w:hAnsi="Arial" w:cs="Arial"/>
          <w:b/>
          <w:bCs/>
          <w:sz w:val="20"/>
        </w:rPr>
      </w:pPr>
    </w:p>
    <w:p w14:paraId="33F1FF34" w14:textId="77777777" w:rsidR="00352DE5" w:rsidRPr="006E5489" w:rsidRDefault="00352DE5">
      <w:pPr>
        <w:jc w:val="center"/>
        <w:rPr>
          <w:rFonts w:ascii="Arial" w:hAnsi="Arial" w:cs="Arial"/>
          <w:b/>
          <w:bCs/>
          <w:sz w:val="20"/>
        </w:rPr>
      </w:pPr>
    </w:p>
    <w:p w14:paraId="65D82CAE" w14:textId="77777777" w:rsidR="00352DE5" w:rsidRPr="006E5489" w:rsidRDefault="00352DE5">
      <w:pPr>
        <w:jc w:val="center"/>
        <w:rPr>
          <w:rFonts w:ascii="Arial" w:hAnsi="Arial" w:cs="Arial"/>
          <w:b/>
          <w:bCs/>
          <w:sz w:val="20"/>
        </w:rPr>
      </w:pPr>
    </w:p>
    <w:p w14:paraId="3136F14B" w14:textId="77777777" w:rsidR="00352DE5" w:rsidRPr="006E5489" w:rsidRDefault="00352DE5">
      <w:pPr>
        <w:jc w:val="center"/>
        <w:rPr>
          <w:rFonts w:ascii="Arial" w:hAnsi="Arial" w:cs="Arial"/>
          <w:b/>
          <w:bCs/>
          <w:sz w:val="20"/>
        </w:rPr>
      </w:pPr>
    </w:p>
    <w:p w14:paraId="23D39B2C" w14:textId="77777777" w:rsidR="00352DE5" w:rsidRPr="006E5489" w:rsidRDefault="00352DE5">
      <w:pPr>
        <w:jc w:val="center"/>
        <w:rPr>
          <w:rFonts w:ascii="Arial" w:hAnsi="Arial" w:cs="Arial"/>
          <w:b/>
          <w:bCs/>
          <w:sz w:val="20"/>
        </w:rPr>
        <w:sectPr w:rsidR="00352DE5" w:rsidRPr="006E5489">
          <w:headerReference w:type="default" r:id="rId10"/>
          <w:footerReference w:type="default" r:id="rId11"/>
          <w:type w:val="continuous"/>
          <w:pgSz w:w="12240" w:h="15840" w:code="1"/>
          <w:pgMar w:top="1267" w:right="1440" w:bottom="1440" w:left="1440" w:header="720" w:footer="720" w:gutter="0"/>
          <w:cols w:space="720"/>
          <w:docGrid w:linePitch="204"/>
        </w:sectPr>
      </w:pPr>
    </w:p>
    <w:p w14:paraId="1692BF4D" w14:textId="65C43370" w:rsidR="00066306" w:rsidRPr="006E5489" w:rsidRDefault="00352DE5" w:rsidP="00066306">
      <w:pPr>
        <w:numPr>
          <w:ilvl w:val="0"/>
          <w:numId w:val="2"/>
        </w:numPr>
        <w:rPr>
          <w:rFonts w:ascii="Arial" w:hAnsi="Arial" w:cs="Arial"/>
          <w:b/>
          <w:bCs/>
          <w:sz w:val="20"/>
          <w:szCs w:val="20"/>
        </w:rPr>
      </w:pPr>
      <w:r w:rsidRPr="006E5489">
        <w:rPr>
          <w:rFonts w:ascii="Arial" w:hAnsi="Arial" w:cs="Arial"/>
          <w:b/>
          <w:bCs/>
          <w:sz w:val="20"/>
          <w:szCs w:val="20"/>
        </w:rPr>
        <w:lastRenderedPageBreak/>
        <w:t>PURPOSE</w:t>
      </w:r>
      <w:r w:rsidR="00066306" w:rsidRPr="006E5489">
        <w:rPr>
          <w:rFonts w:ascii="Arial" w:hAnsi="Arial" w:cs="Arial"/>
          <w:b/>
          <w:bCs/>
          <w:sz w:val="20"/>
          <w:szCs w:val="20"/>
        </w:rPr>
        <w:t>:</w:t>
      </w:r>
    </w:p>
    <w:p w14:paraId="2A224084" w14:textId="77777777" w:rsidR="00066306" w:rsidRPr="006E5489" w:rsidRDefault="00066306" w:rsidP="00066306">
      <w:pPr>
        <w:ind w:left="1080"/>
        <w:rPr>
          <w:rFonts w:ascii="Arial" w:hAnsi="Arial" w:cs="Arial"/>
          <w:b/>
          <w:bCs/>
          <w:sz w:val="20"/>
          <w:szCs w:val="20"/>
        </w:rPr>
      </w:pPr>
    </w:p>
    <w:p w14:paraId="61F09655" w14:textId="3C7CD9BA" w:rsidR="00066306" w:rsidRPr="006E5489" w:rsidRDefault="00066306" w:rsidP="00066306">
      <w:pPr>
        <w:numPr>
          <w:ilvl w:val="1"/>
          <w:numId w:val="2"/>
        </w:numPr>
        <w:rPr>
          <w:rFonts w:ascii="Arial" w:hAnsi="Arial" w:cs="Arial"/>
          <w:sz w:val="20"/>
          <w:szCs w:val="20"/>
        </w:rPr>
      </w:pPr>
      <w:r w:rsidRPr="006E5489">
        <w:rPr>
          <w:rFonts w:ascii="Arial" w:hAnsi="Arial" w:cs="Arial"/>
          <w:sz w:val="20"/>
          <w:szCs w:val="20"/>
        </w:rPr>
        <w:t>This procedure serves to establish and maintain control over the</w:t>
      </w:r>
      <w:r w:rsidR="00106CE8">
        <w:rPr>
          <w:rFonts w:ascii="Arial" w:hAnsi="Arial" w:cs="Arial"/>
          <w:sz w:val="20"/>
          <w:szCs w:val="20"/>
        </w:rPr>
        <w:t xml:space="preserve"> format,</w:t>
      </w:r>
      <w:r w:rsidRPr="006E5489">
        <w:rPr>
          <w:rFonts w:ascii="Arial" w:hAnsi="Arial" w:cs="Arial"/>
          <w:sz w:val="20"/>
          <w:szCs w:val="20"/>
        </w:rPr>
        <w:t xml:space="preserve"> creation, review, revision</w:t>
      </w:r>
      <w:r w:rsidR="00106CE8">
        <w:rPr>
          <w:rFonts w:ascii="Arial" w:hAnsi="Arial" w:cs="Arial"/>
          <w:sz w:val="20"/>
          <w:szCs w:val="20"/>
        </w:rPr>
        <w:t>,</w:t>
      </w:r>
      <w:r w:rsidRPr="006E5489">
        <w:rPr>
          <w:rFonts w:ascii="Arial" w:hAnsi="Arial" w:cs="Arial"/>
          <w:sz w:val="20"/>
          <w:szCs w:val="20"/>
        </w:rPr>
        <w:t xml:space="preserve"> and approval of all SML standard operating procedures which form part of the SML Quality Management </w:t>
      </w:r>
      <w:r w:rsidR="00106CE8">
        <w:rPr>
          <w:rFonts w:ascii="Arial" w:hAnsi="Arial" w:cs="Arial"/>
          <w:sz w:val="20"/>
          <w:szCs w:val="20"/>
        </w:rPr>
        <w:t>S</w:t>
      </w:r>
      <w:r w:rsidRPr="006E5489">
        <w:rPr>
          <w:rFonts w:ascii="Arial" w:hAnsi="Arial" w:cs="Arial"/>
          <w:sz w:val="20"/>
          <w:szCs w:val="20"/>
        </w:rPr>
        <w:t>ystem</w:t>
      </w:r>
      <w:r w:rsidR="00106CE8">
        <w:rPr>
          <w:rFonts w:ascii="Arial" w:hAnsi="Arial" w:cs="Arial"/>
          <w:sz w:val="20"/>
          <w:szCs w:val="20"/>
        </w:rPr>
        <w:t>.</w:t>
      </w:r>
    </w:p>
    <w:p w14:paraId="101E01C0" w14:textId="77777777" w:rsidR="00352DE5" w:rsidRPr="006E5489" w:rsidRDefault="00352DE5">
      <w:pPr>
        <w:rPr>
          <w:rFonts w:ascii="Arial" w:hAnsi="Arial" w:cs="Arial"/>
          <w:sz w:val="20"/>
          <w:szCs w:val="20"/>
        </w:rPr>
      </w:pPr>
    </w:p>
    <w:p w14:paraId="217D5810" w14:textId="343B4B49" w:rsidR="003411BE" w:rsidRDefault="00352DE5" w:rsidP="00487CE7">
      <w:pPr>
        <w:numPr>
          <w:ilvl w:val="0"/>
          <w:numId w:val="2"/>
        </w:numPr>
        <w:rPr>
          <w:rFonts w:ascii="Arial" w:hAnsi="Arial" w:cs="Arial"/>
          <w:b/>
          <w:bCs/>
          <w:sz w:val="20"/>
          <w:szCs w:val="20"/>
        </w:rPr>
      </w:pPr>
      <w:r w:rsidRPr="006E5489">
        <w:rPr>
          <w:rFonts w:ascii="Arial" w:hAnsi="Arial" w:cs="Arial"/>
          <w:b/>
          <w:bCs/>
          <w:sz w:val="20"/>
          <w:szCs w:val="20"/>
        </w:rPr>
        <w:t>SCOPE</w:t>
      </w:r>
      <w:r w:rsidR="003411BE">
        <w:rPr>
          <w:rFonts w:ascii="Arial" w:hAnsi="Arial" w:cs="Arial"/>
          <w:b/>
          <w:bCs/>
          <w:sz w:val="20"/>
          <w:szCs w:val="20"/>
        </w:rPr>
        <w:t>:</w:t>
      </w:r>
    </w:p>
    <w:p w14:paraId="02059EEE" w14:textId="77777777" w:rsidR="00487CE7" w:rsidRPr="00487CE7" w:rsidRDefault="00487CE7" w:rsidP="00487CE7">
      <w:pPr>
        <w:ind w:left="1080"/>
        <w:rPr>
          <w:rFonts w:ascii="Arial" w:hAnsi="Arial" w:cs="Arial"/>
          <w:b/>
          <w:bCs/>
          <w:sz w:val="20"/>
          <w:szCs w:val="20"/>
        </w:rPr>
      </w:pPr>
    </w:p>
    <w:p w14:paraId="731B3CD0" w14:textId="6F5E1A07" w:rsidR="00066306" w:rsidRDefault="00066306" w:rsidP="00066306">
      <w:pPr>
        <w:numPr>
          <w:ilvl w:val="1"/>
          <w:numId w:val="2"/>
        </w:numPr>
        <w:rPr>
          <w:rFonts w:ascii="Arial" w:hAnsi="Arial" w:cs="Arial"/>
          <w:sz w:val="20"/>
          <w:szCs w:val="20"/>
        </w:rPr>
      </w:pPr>
      <w:r w:rsidRPr="006E5489">
        <w:rPr>
          <w:rFonts w:ascii="Arial" w:hAnsi="Arial" w:cs="Arial"/>
          <w:sz w:val="20"/>
          <w:szCs w:val="20"/>
        </w:rPr>
        <w:t xml:space="preserve">This procedure applies to all level I through level IV documents in SML’s </w:t>
      </w:r>
      <w:r w:rsidR="00106CE8">
        <w:rPr>
          <w:rFonts w:ascii="Arial" w:hAnsi="Arial" w:cs="Arial"/>
          <w:sz w:val="20"/>
          <w:szCs w:val="20"/>
        </w:rPr>
        <w:t>Q</w:t>
      </w:r>
      <w:r w:rsidRPr="006E5489">
        <w:rPr>
          <w:rFonts w:ascii="Arial" w:hAnsi="Arial" w:cs="Arial"/>
          <w:sz w:val="20"/>
          <w:szCs w:val="20"/>
        </w:rPr>
        <w:t xml:space="preserve">uality </w:t>
      </w:r>
      <w:r w:rsidR="00106CE8">
        <w:rPr>
          <w:rFonts w:ascii="Arial" w:hAnsi="Arial" w:cs="Arial"/>
          <w:sz w:val="20"/>
          <w:szCs w:val="20"/>
        </w:rPr>
        <w:t>M</w:t>
      </w:r>
      <w:r w:rsidRPr="006E5489">
        <w:rPr>
          <w:rFonts w:ascii="Arial" w:hAnsi="Arial" w:cs="Arial"/>
          <w:sz w:val="20"/>
          <w:szCs w:val="20"/>
        </w:rPr>
        <w:t xml:space="preserve">anagement </w:t>
      </w:r>
      <w:r w:rsidR="00106CE8">
        <w:rPr>
          <w:rFonts w:ascii="Arial" w:hAnsi="Arial" w:cs="Arial"/>
          <w:sz w:val="20"/>
          <w:szCs w:val="20"/>
        </w:rPr>
        <w:t>S</w:t>
      </w:r>
      <w:r w:rsidRPr="006E5489">
        <w:rPr>
          <w:rFonts w:ascii="Arial" w:hAnsi="Arial" w:cs="Arial"/>
          <w:sz w:val="20"/>
          <w:szCs w:val="20"/>
        </w:rPr>
        <w:t>ystem.</w:t>
      </w:r>
    </w:p>
    <w:p w14:paraId="5D80B1AB" w14:textId="77777777" w:rsidR="0011046B" w:rsidRDefault="0011046B" w:rsidP="0011046B">
      <w:pPr>
        <w:ind w:left="1440"/>
        <w:rPr>
          <w:rFonts w:ascii="Arial" w:hAnsi="Arial" w:cs="Arial"/>
          <w:sz w:val="20"/>
          <w:szCs w:val="20"/>
        </w:rPr>
      </w:pPr>
    </w:p>
    <w:p w14:paraId="2B498C7D" w14:textId="61D40DCB" w:rsidR="0011046B" w:rsidRPr="00487CE7" w:rsidRDefault="00487CE7" w:rsidP="0011046B">
      <w:pPr>
        <w:pStyle w:val="ListParagraph"/>
        <w:numPr>
          <w:ilvl w:val="0"/>
          <w:numId w:val="2"/>
        </w:numPr>
        <w:rPr>
          <w:rFonts w:ascii="Arial" w:hAnsi="Arial" w:cs="Arial"/>
          <w:sz w:val="20"/>
          <w:szCs w:val="20"/>
        </w:rPr>
      </w:pPr>
      <w:r>
        <w:rPr>
          <w:rFonts w:ascii="Arial" w:hAnsi="Arial" w:cs="Arial"/>
          <w:b/>
          <w:bCs/>
          <w:sz w:val="20"/>
          <w:szCs w:val="20"/>
        </w:rPr>
        <w:t>DEFINITIONS:</w:t>
      </w:r>
    </w:p>
    <w:p w14:paraId="75E015C8" w14:textId="77777777" w:rsidR="00487CE7" w:rsidRPr="0011046B" w:rsidRDefault="00487CE7" w:rsidP="00487CE7">
      <w:pPr>
        <w:pStyle w:val="ListParagraph"/>
        <w:ind w:left="1080"/>
        <w:rPr>
          <w:rFonts w:ascii="Arial" w:hAnsi="Arial" w:cs="Arial"/>
          <w:sz w:val="20"/>
          <w:szCs w:val="20"/>
        </w:rPr>
      </w:pPr>
    </w:p>
    <w:p w14:paraId="1B7862CD" w14:textId="1F2EA4AF" w:rsidR="0011046B" w:rsidRPr="00487CE7" w:rsidRDefault="0011046B" w:rsidP="0011046B">
      <w:pPr>
        <w:pStyle w:val="ListParagraph"/>
        <w:numPr>
          <w:ilvl w:val="1"/>
          <w:numId w:val="2"/>
        </w:numPr>
        <w:rPr>
          <w:rFonts w:ascii="Arial" w:hAnsi="Arial" w:cs="Arial"/>
          <w:sz w:val="20"/>
          <w:szCs w:val="20"/>
        </w:rPr>
      </w:pPr>
      <w:r>
        <w:rPr>
          <w:rFonts w:ascii="Arial" w:hAnsi="Arial" w:cs="Arial"/>
          <w:sz w:val="20"/>
          <w:szCs w:val="20"/>
          <w:u w:val="single"/>
        </w:rPr>
        <w:t>Procedure:</w:t>
      </w:r>
      <w:r>
        <w:rPr>
          <w:rFonts w:ascii="Arial" w:hAnsi="Arial" w:cs="Arial"/>
          <w:sz w:val="20"/>
          <w:szCs w:val="20"/>
        </w:rPr>
        <w:t xml:space="preserve"> </w:t>
      </w:r>
      <w:r>
        <w:rPr>
          <w:rFonts w:ascii="Arial" w:hAnsi="Arial" w:cs="Arial"/>
          <w:i/>
          <w:iCs/>
          <w:sz w:val="20"/>
          <w:szCs w:val="20"/>
        </w:rPr>
        <w:t>Per ISO 9000:2015,</w:t>
      </w:r>
      <w:r>
        <w:rPr>
          <w:rFonts w:ascii="Arial" w:hAnsi="Arial" w:cs="Arial"/>
          <w:sz w:val="20"/>
          <w:szCs w:val="20"/>
        </w:rPr>
        <w:t xml:space="preserve"> a</w:t>
      </w:r>
      <w:r>
        <w:rPr>
          <w:rFonts w:ascii="Arial" w:hAnsi="Arial" w:cs="Arial"/>
          <w:i/>
          <w:iCs/>
          <w:sz w:val="20"/>
          <w:szCs w:val="20"/>
        </w:rPr>
        <w:t xml:space="preserve"> “</w:t>
      </w:r>
      <w:r w:rsidRPr="0011046B">
        <w:rPr>
          <w:rFonts w:ascii="Arial" w:hAnsi="Arial" w:cs="Arial"/>
          <w:sz w:val="20"/>
          <w:szCs w:val="20"/>
        </w:rPr>
        <w:t>specified way to carry out an activity or process</w:t>
      </w:r>
      <w:r>
        <w:rPr>
          <w:rFonts w:ascii="Arial" w:hAnsi="Arial" w:cs="Arial"/>
          <w:i/>
          <w:iCs/>
          <w:sz w:val="20"/>
          <w:szCs w:val="20"/>
        </w:rPr>
        <w:t>”.</w:t>
      </w:r>
    </w:p>
    <w:p w14:paraId="1FC8D269" w14:textId="77777777" w:rsidR="00487CE7" w:rsidRPr="0011046B" w:rsidRDefault="00487CE7" w:rsidP="00487CE7">
      <w:pPr>
        <w:pStyle w:val="ListParagraph"/>
        <w:ind w:left="1440"/>
        <w:rPr>
          <w:rFonts w:ascii="Arial" w:hAnsi="Arial" w:cs="Arial"/>
          <w:sz w:val="20"/>
          <w:szCs w:val="20"/>
        </w:rPr>
      </w:pPr>
    </w:p>
    <w:p w14:paraId="264FB88D" w14:textId="50DBE13C" w:rsidR="0011046B" w:rsidRPr="0011046B" w:rsidRDefault="0011046B" w:rsidP="0011046B">
      <w:pPr>
        <w:pStyle w:val="ListParagraph"/>
        <w:numPr>
          <w:ilvl w:val="1"/>
          <w:numId w:val="2"/>
        </w:numPr>
        <w:rPr>
          <w:rFonts w:ascii="Arial" w:hAnsi="Arial" w:cs="Arial"/>
          <w:sz w:val="20"/>
          <w:szCs w:val="20"/>
        </w:rPr>
      </w:pPr>
      <w:r>
        <w:rPr>
          <w:rFonts w:ascii="Arial" w:hAnsi="Arial" w:cs="Arial"/>
          <w:sz w:val="20"/>
          <w:szCs w:val="20"/>
          <w:u w:val="single"/>
        </w:rPr>
        <w:t>Process:</w:t>
      </w:r>
      <w:r>
        <w:rPr>
          <w:rFonts w:ascii="Arial" w:hAnsi="Arial" w:cs="Arial"/>
          <w:sz w:val="20"/>
          <w:szCs w:val="20"/>
        </w:rPr>
        <w:t xml:space="preserve"> </w:t>
      </w:r>
      <w:r>
        <w:rPr>
          <w:rFonts w:ascii="Arial" w:hAnsi="Arial" w:cs="Arial"/>
          <w:i/>
          <w:iCs/>
          <w:sz w:val="20"/>
          <w:szCs w:val="20"/>
        </w:rPr>
        <w:t xml:space="preserve">Per ISO 9000:2015, </w:t>
      </w:r>
      <w:r>
        <w:rPr>
          <w:rFonts w:ascii="Arial" w:hAnsi="Arial" w:cs="Arial"/>
          <w:sz w:val="20"/>
          <w:szCs w:val="20"/>
        </w:rPr>
        <w:t>a “set of interrelated or interacting activities, which transforms inputs into outputs”.</w:t>
      </w:r>
    </w:p>
    <w:p w14:paraId="6B0EB451" w14:textId="77777777" w:rsidR="00352DE5" w:rsidRPr="006E5489" w:rsidRDefault="00352DE5">
      <w:pPr>
        <w:rPr>
          <w:rFonts w:ascii="Arial" w:hAnsi="Arial" w:cs="Arial"/>
          <w:sz w:val="20"/>
          <w:szCs w:val="20"/>
        </w:rPr>
      </w:pPr>
    </w:p>
    <w:p w14:paraId="2E2876D8" w14:textId="60A82238" w:rsidR="00352DE5" w:rsidRDefault="00352DE5" w:rsidP="001C6264">
      <w:pPr>
        <w:numPr>
          <w:ilvl w:val="0"/>
          <w:numId w:val="2"/>
        </w:numPr>
        <w:rPr>
          <w:rFonts w:ascii="Arial" w:hAnsi="Arial" w:cs="Arial"/>
          <w:b/>
          <w:bCs/>
          <w:sz w:val="20"/>
          <w:szCs w:val="20"/>
        </w:rPr>
      </w:pPr>
      <w:r w:rsidRPr="006E5489">
        <w:rPr>
          <w:rFonts w:ascii="Arial" w:hAnsi="Arial" w:cs="Arial"/>
          <w:b/>
          <w:bCs/>
          <w:sz w:val="20"/>
          <w:szCs w:val="20"/>
        </w:rPr>
        <w:t>RESPONSIBILITY</w:t>
      </w:r>
      <w:r w:rsidR="003411BE">
        <w:rPr>
          <w:rFonts w:ascii="Arial" w:hAnsi="Arial" w:cs="Arial"/>
          <w:b/>
          <w:bCs/>
          <w:sz w:val="20"/>
          <w:szCs w:val="20"/>
        </w:rPr>
        <w:t>:</w:t>
      </w:r>
    </w:p>
    <w:p w14:paraId="00ED3D45" w14:textId="77777777" w:rsidR="003411BE" w:rsidRPr="006E5489" w:rsidRDefault="003411BE" w:rsidP="003411BE">
      <w:pPr>
        <w:ind w:left="1080"/>
        <w:rPr>
          <w:rFonts w:ascii="Arial" w:hAnsi="Arial" w:cs="Arial"/>
          <w:b/>
          <w:bCs/>
          <w:sz w:val="20"/>
          <w:szCs w:val="20"/>
        </w:rPr>
      </w:pPr>
    </w:p>
    <w:p w14:paraId="58E8EA03" w14:textId="117C52DD" w:rsidR="00066306" w:rsidRPr="00487CE7" w:rsidRDefault="00066306" w:rsidP="00066306">
      <w:pPr>
        <w:numPr>
          <w:ilvl w:val="1"/>
          <w:numId w:val="2"/>
        </w:numPr>
        <w:rPr>
          <w:rFonts w:ascii="Arial" w:hAnsi="Arial" w:cs="Arial"/>
          <w:b/>
          <w:bCs/>
          <w:sz w:val="20"/>
          <w:szCs w:val="20"/>
        </w:rPr>
      </w:pPr>
      <w:r w:rsidRPr="006E5489">
        <w:rPr>
          <w:rFonts w:ascii="Arial" w:hAnsi="Arial" w:cs="Arial"/>
          <w:sz w:val="20"/>
          <w:szCs w:val="20"/>
        </w:rPr>
        <w:t xml:space="preserve">All Employees to suggest improvements to our quality management system. This is done by listing the proposed improvements / Changes on </w:t>
      </w:r>
      <w:r w:rsidRPr="002D4B70">
        <w:rPr>
          <w:rFonts w:ascii="Arial" w:hAnsi="Arial" w:cs="Arial"/>
          <w:sz w:val="20"/>
          <w:szCs w:val="20"/>
          <w:u w:val="single"/>
        </w:rPr>
        <w:t>SML-129 Document Control Change Sheet</w:t>
      </w:r>
      <w:r w:rsidRPr="006E5489">
        <w:rPr>
          <w:rFonts w:ascii="Arial" w:hAnsi="Arial" w:cs="Arial"/>
          <w:sz w:val="20"/>
          <w:szCs w:val="20"/>
        </w:rPr>
        <w:t>.</w:t>
      </w:r>
    </w:p>
    <w:p w14:paraId="1428293C" w14:textId="77777777" w:rsidR="00487CE7" w:rsidRPr="006E5489" w:rsidRDefault="00487CE7" w:rsidP="00487CE7">
      <w:pPr>
        <w:ind w:left="1440"/>
        <w:rPr>
          <w:rFonts w:ascii="Arial" w:hAnsi="Arial" w:cs="Arial"/>
          <w:b/>
          <w:bCs/>
          <w:sz w:val="20"/>
          <w:szCs w:val="20"/>
        </w:rPr>
      </w:pPr>
    </w:p>
    <w:p w14:paraId="12DE8B1B" w14:textId="09D9B6C8" w:rsidR="00066306" w:rsidRDefault="00066306" w:rsidP="00066306">
      <w:pPr>
        <w:numPr>
          <w:ilvl w:val="1"/>
          <w:numId w:val="2"/>
        </w:numPr>
        <w:rPr>
          <w:rFonts w:ascii="Arial" w:hAnsi="Arial" w:cs="Arial"/>
          <w:sz w:val="20"/>
          <w:szCs w:val="20"/>
        </w:rPr>
      </w:pPr>
      <w:r w:rsidRPr="006E5489">
        <w:rPr>
          <w:rFonts w:ascii="Arial" w:hAnsi="Arial" w:cs="Arial"/>
          <w:sz w:val="20"/>
          <w:szCs w:val="20"/>
        </w:rPr>
        <w:t>The Quality Assurance Coordinator is responsible to review the proposed changes for suitability and make sure there is no conflict with our QMS.</w:t>
      </w:r>
    </w:p>
    <w:p w14:paraId="1563A3F7" w14:textId="77777777" w:rsidR="00487CE7" w:rsidRPr="006E5489" w:rsidRDefault="00487CE7" w:rsidP="00E844CE">
      <w:pPr>
        <w:rPr>
          <w:rFonts w:ascii="Arial" w:hAnsi="Arial" w:cs="Arial"/>
          <w:sz w:val="20"/>
          <w:szCs w:val="20"/>
        </w:rPr>
      </w:pPr>
    </w:p>
    <w:p w14:paraId="10C727C2" w14:textId="2B864BC8" w:rsidR="00066306" w:rsidRDefault="00066306" w:rsidP="00066306">
      <w:pPr>
        <w:numPr>
          <w:ilvl w:val="1"/>
          <w:numId w:val="2"/>
        </w:numPr>
        <w:rPr>
          <w:rFonts w:ascii="Arial" w:hAnsi="Arial" w:cs="Arial"/>
          <w:sz w:val="20"/>
          <w:szCs w:val="20"/>
        </w:rPr>
      </w:pPr>
      <w:r w:rsidRPr="006E5489">
        <w:rPr>
          <w:rFonts w:ascii="Arial" w:hAnsi="Arial" w:cs="Arial"/>
          <w:sz w:val="20"/>
          <w:szCs w:val="20"/>
        </w:rPr>
        <w:t xml:space="preserve">The Review board is responsible </w:t>
      </w:r>
      <w:r w:rsidR="00487CE7">
        <w:rPr>
          <w:rFonts w:ascii="Arial" w:hAnsi="Arial" w:cs="Arial"/>
          <w:sz w:val="20"/>
          <w:szCs w:val="20"/>
        </w:rPr>
        <w:t>for the review and approval or denial of changes to current documents, or creation of a new one.</w:t>
      </w:r>
    </w:p>
    <w:p w14:paraId="3F169E8B" w14:textId="77777777" w:rsidR="00487CE7" w:rsidRPr="006E5489" w:rsidRDefault="00487CE7" w:rsidP="00487CE7">
      <w:pPr>
        <w:ind w:left="1440"/>
        <w:rPr>
          <w:rFonts w:ascii="Arial" w:hAnsi="Arial" w:cs="Arial"/>
          <w:sz w:val="20"/>
          <w:szCs w:val="20"/>
        </w:rPr>
      </w:pPr>
    </w:p>
    <w:p w14:paraId="128F4680" w14:textId="2BDADD20" w:rsidR="00066306" w:rsidRDefault="00066306" w:rsidP="00066306">
      <w:pPr>
        <w:numPr>
          <w:ilvl w:val="1"/>
          <w:numId w:val="2"/>
        </w:numPr>
        <w:rPr>
          <w:rFonts w:ascii="Arial" w:hAnsi="Arial" w:cs="Arial"/>
          <w:sz w:val="20"/>
          <w:szCs w:val="20"/>
        </w:rPr>
      </w:pPr>
      <w:r w:rsidRPr="006E5489">
        <w:rPr>
          <w:rFonts w:ascii="Arial" w:hAnsi="Arial" w:cs="Arial"/>
          <w:sz w:val="20"/>
          <w:szCs w:val="20"/>
        </w:rPr>
        <w:t xml:space="preserve">Once approved, it is Quality Assurance’s responsibility to update the master document and </w:t>
      </w:r>
      <w:r w:rsidR="00AC50DD">
        <w:rPr>
          <w:rFonts w:ascii="Arial" w:hAnsi="Arial" w:cs="Arial"/>
          <w:sz w:val="20"/>
          <w:szCs w:val="20"/>
        </w:rPr>
        <w:t>replace the copy</w:t>
      </w:r>
      <w:r w:rsidRPr="006E5489">
        <w:rPr>
          <w:rFonts w:ascii="Arial" w:hAnsi="Arial" w:cs="Arial"/>
          <w:sz w:val="20"/>
          <w:szCs w:val="20"/>
        </w:rPr>
        <w:t xml:space="preserve"> in the Released Documents folder</w:t>
      </w:r>
      <w:r w:rsidR="00AC50DD">
        <w:rPr>
          <w:rFonts w:ascii="Arial" w:hAnsi="Arial" w:cs="Arial"/>
          <w:sz w:val="20"/>
          <w:szCs w:val="20"/>
        </w:rPr>
        <w:t xml:space="preserve">, moving the previous revision to the Obsolete Documents folder </w:t>
      </w:r>
      <w:r w:rsidR="00350897">
        <w:rPr>
          <w:rFonts w:ascii="Arial" w:hAnsi="Arial" w:cs="Arial"/>
          <w:sz w:val="20"/>
          <w:szCs w:val="20"/>
        </w:rPr>
        <w:t>in</w:t>
      </w:r>
      <w:r w:rsidR="00AC50DD">
        <w:rPr>
          <w:rFonts w:ascii="Arial" w:hAnsi="Arial" w:cs="Arial"/>
          <w:sz w:val="20"/>
          <w:szCs w:val="20"/>
        </w:rPr>
        <w:t xml:space="preserve"> the QA </w:t>
      </w:r>
      <w:r w:rsidR="00350897">
        <w:rPr>
          <w:rFonts w:ascii="Arial" w:hAnsi="Arial" w:cs="Arial"/>
          <w:sz w:val="20"/>
          <w:szCs w:val="20"/>
        </w:rPr>
        <w:t>section</w:t>
      </w:r>
      <w:r w:rsidRPr="006E5489">
        <w:rPr>
          <w:rFonts w:ascii="Arial" w:hAnsi="Arial" w:cs="Arial"/>
          <w:sz w:val="20"/>
          <w:szCs w:val="20"/>
        </w:rPr>
        <w:t xml:space="preserve"> </w:t>
      </w:r>
      <w:r w:rsidR="00350897">
        <w:rPr>
          <w:rFonts w:ascii="Arial" w:hAnsi="Arial" w:cs="Arial"/>
          <w:sz w:val="20"/>
          <w:szCs w:val="20"/>
        </w:rPr>
        <w:t>of</w:t>
      </w:r>
      <w:r w:rsidRPr="006E5489">
        <w:rPr>
          <w:rFonts w:ascii="Arial" w:hAnsi="Arial" w:cs="Arial"/>
          <w:sz w:val="20"/>
          <w:szCs w:val="20"/>
        </w:rPr>
        <w:t xml:space="preserve"> the shared drive.</w:t>
      </w:r>
    </w:p>
    <w:p w14:paraId="7378CCAF" w14:textId="77777777" w:rsidR="00487CE7" w:rsidRPr="006E5489" w:rsidRDefault="00487CE7" w:rsidP="00E844CE">
      <w:pPr>
        <w:rPr>
          <w:rFonts w:ascii="Arial" w:hAnsi="Arial" w:cs="Arial"/>
          <w:sz w:val="20"/>
          <w:szCs w:val="20"/>
        </w:rPr>
      </w:pPr>
    </w:p>
    <w:p w14:paraId="43AF7E60" w14:textId="330B1E34" w:rsidR="00066306" w:rsidRPr="006E5489" w:rsidRDefault="00066306" w:rsidP="00066306">
      <w:pPr>
        <w:numPr>
          <w:ilvl w:val="1"/>
          <w:numId w:val="2"/>
        </w:numPr>
        <w:rPr>
          <w:rFonts w:ascii="Arial" w:hAnsi="Arial" w:cs="Arial"/>
          <w:sz w:val="20"/>
          <w:szCs w:val="20"/>
        </w:rPr>
      </w:pPr>
      <w:r w:rsidRPr="006E5489">
        <w:rPr>
          <w:rFonts w:ascii="Arial" w:hAnsi="Arial" w:cs="Arial"/>
          <w:sz w:val="20"/>
          <w:szCs w:val="20"/>
        </w:rPr>
        <w:t>It is the responsibility of the Quality Assurance Coordinator to upload the new revision to the Auditor Portal.</w:t>
      </w:r>
    </w:p>
    <w:p w14:paraId="61641A34" w14:textId="77777777" w:rsidR="00352DE5" w:rsidRPr="006E5489" w:rsidRDefault="00352DE5">
      <w:pPr>
        <w:rPr>
          <w:rFonts w:ascii="Arial" w:hAnsi="Arial" w:cs="Arial"/>
          <w:sz w:val="20"/>
          <w:szCs w:val="20"/>
        </w:rPr>
      </w:pPr>
    </w:p>
    <w:p w14:paraId="584E1FA5" w14:textId="77777777" w:rsidR="00352DE5" w:rsidRPr="006E5489" w:rsidRDefault="00352DE5">
      <w:pPr>
        <w:rPr>
          <w:rFonts w:ascii="Arial" w:hAnsi="Arial" w:cs="Arial"/>
          <w:sz w:val="20"/>
          <w:szCs w:val="20"/>
        </w:rPr>
      </w:pPr>
    </w:p>
    <w:p w14:paraId="4820E637" w14:textId="77777777" w:rsidR="00352DE5" w:rsidRPr="006E5489" w:rsidRDefault="00352DE5">
      <w:pPr>
        <w:rPr>
          <w:rFonts w:ascii="Arial" w:hAnsi="Arial" w:cs="Arial"/>
          <w:sz w:val="20"/>
          <w:szCs w:val="20"/>
        </w:rPr>
      </w:pPr>
    </w:p>
    <w:p w14:paraId="312CADB0" w14:textId="28542FDF" w:rsidR="00352DE5" w:rsidRDefault="00352DE5" w:rsidP="001C6264">
      <w:pPr>
        <w:numPr>
          <w:ilvl w:val="0"/>
          <w:numId w:val="2"/>
        </w:numPr>
        <w:rPr>
          <w:rFonts w:ascii="Arial" w:hAnsi="Arial" w:cs="Arial"/>
          <w:b/>
          <w:bCs/>
          <w:sz w:val="20"/>
          <w:szCs w:val="20"/>
        </w:rPr>
      </w:pPr>
      <w:r w:rsidRPr="006E5489">
        <w:rPr>
          <w:rFonts w:ascii="Arial" w:hAnsi="Arial" w:cs="Arial"/>
          <w:b/>
          <w:bCs/>
          <w:sz w:val="20"/>
          <w:szCs w:val="20"/>
        </w:rPr>
        <w:t>REQUIREMENTS</w:t>
      </w:r>
      <w:r w:rsidR="003411BE">
        <w:rPr>
          <w:rFonts w:ascii="Arial" w:hAnsi="Arial" w:cs="Arial"/>
          <w:b/>
          <w:bCs/>
          <w:sz w:val="20"/>
          <w:szCs w:val="20"/>
        </w:rPr>
        <w:t>:</w:t>
      </w:r>
    </w:p>
    <w:p w14:paraId="3A396ADF" w14:textId="77777777" w:rsidR="003411BE" w:rsidRPr="006E5489" w:rsidRDefault="003411BE" w:rsidP="003411BE">
      <w:pPr>
        <w:ind w:left="1080"/>
        <w:rPr>
          <w:rFonts w:ascii="Arial" w:hAnsi="Arial" w:cs="Arial"/>
          <w:b/>
          <w:bCs/>
          <w:sz w:val="20"/>
          <w:szCs w:val="20"/>
        </w:rPr>
      </w:pPr>
    </w:p>
    <w:p w14:paraId="2C2BE1C1" w14:textId="13414633" w:rsidR="00066306" w:rsidRPr="00487CE7" w:rsidRDefault="00066306" w:rsidP="00066306">
      <w:pPr>
        <w:numPr>
          <w:ilvl w:val="1"/>
          <w:numId w:val="2"/>
        </w:numPr>
        <w:rPr>
          <w:rFonts w:ascii="Arial" w:hAnsi="Arial" w:cs="Arial"/>
          <w:b/>
          <w:bCs/>
          <w:sz w:val="20"/>
          <w:szCs w:val="20"/>
        </w:rPr>
      </w:pPr>
      <w:r w:rsidRPr="006E5489">
        <w:rPr>
          <w:rFonts w:ascii="Arial" w:hAnsi="Arial" w:cs="Arial"/>
          <w:sz w:val="20"/>
          <w:szCs w:val="20"/>
        </w:rPr>
        <w:t>Departmental personnel may write procedure(s</w:t>
      </w:r>
      <w:r w:rsidR="003C1B7F" w:rsidRPr="006E5489">
        <w:rPr>
          <w:rFonts w:ascii="Arial" w:hAnsi="Arial" w:cs="Arial"/>
          <w:sz w:val="20"/>
          <w:szCs w:val="20"/>
        </w:rPr>
        <w:t>)</w:t>
      </w:r>
      <w:r w:rsidRPr="006E5489">
        <w:rPr>
          <w:rFonts w:ascii="Arial" w:hAnsi="Arial" w:cs="Arial"/>
          <w:sz w:val="20"/>
          <w:szCs w:val="20"/>
        </w:rPr>
        <w:t xml:space="preserve"> </w:t>
      </w:r>
      <w:r w:rsidR="003C1B7F">
        <w:rPr>
          <w:rFonts w:ascii="Arial" w:hAnsi="Arial" w:cs="Arial"/>
          <w:sz w:val="20"/>
          <w:szCs w:val="20"/>
        </w:rPr>
        <w:t>on a per-need basis</w:t>
      </w:r>
      <w:r w:rsidRPr="006E5489">
        <w:rPr>
          <w:rFonts w:ascii="Arial" w:hAnsi="Arial" w:cs="Arial"/>
          <w:sz w:val="20"/>
          <w:szCs w:val="20"/>
        </w:rPr>
        <w:t>. Written procedure(s) shall be submitted to the board for review and approval prior to implementation.</w:t>
      </w:r>
    </w:p>
    <w:p w14:paraId="49D5E662" w14:textId="77777777" w:rsidR="00487CE7" w:rsidRPr="006E5489" w:rsidRDefault="00487CE7" w:rsidP="00487CE7">
      <w:pPr>
        <w:ind w:left="1440"/>
        <w:rPr>
          <w:rFonts w:ascii="Arial" w:hAnsi="Arial" w:cs="Arial"/>
          <w:b/>
          <w:bCs/>
          <w:sz w:val="20"/>
          <w:szCs w:val="20"/>
        </w:rPr>
      </w:pPr>
    </w:p>
    <w:p w14:paraId="48C66180" w14:textId="7A20376C" w:rsidR="00066306" w:rsidRPr="006E5489" w:rsidRDefault="00066306" w:rsidP="00066306">
      <w:pPr>
        <w:numPr>
          <w:ilvl w:val="1"/>
          <w:numId w:val="2"/>
        </w:numPr>
        <w:rPr>
          <w:rFonts w:ascii="Arial" w:hAnsi="Arial" w:cs="Arial"/>
          <w:b/>
          <w:bCs/>
          <w:sz w:val="20"/>
          <w:szCs w:val="20"/>
        </w:rPr>
      </w:pPr>
      <w:r w:rsidRPr="006E5489">
        <w:rPr>
          <w:rFonts w:ascii="Arial" w:hAnsi="Arial" w:cs="Arial"/>
          <w:sz w:val="20"/>
          <w:szCs w:val="20"/>
        </w:rPr>
        <w:t>Each procedure shall include</w:t>
      </w:r>
      <w:r w:rsidR="006E5489">
        <w:rPr>
          <w:rFonts w:ascii="Arial" w:hAnsi="Arial" w:cs="Arial"/>
          <w:sz w:val="20"/>
          <w:szCs w:val="20"/>
        </w:rPr>
        <w:t>,</w:t>
      </w:r>
      <w:r w:rsidRPr="006E5489">
        <w:rPr>
          <w:rFonts w:ascii="Arial" w:hAnsi="Arial" w:cs="Arial"/>
          <w:sz w:val="20"/>
          <w:szCs w:val="20"/>
        </w:rPr>
        <w:t xml:space="preserve"> at a minimum</w:t>
      </w:r>
      <w:r w:rsidR="006E5489">
        <w:rPr>
          <w:rFonts w:ascii="Arial" w:hAnsi="Arial" w:cs="Arial"/>
          <w:sz w:val="20"/>
          <w:szCs w:val="20"/>
        </w:rPr>
        <w:t>,</w:t>
      </w:r>
      <w:r w:rsidRPr="006E5489">
        <w:rPr>
          <w:rFonts w:ascii="Arial" w:hAnsi="Arial" w:cs="Arial"/>
          <w:sz w:val="20"/>
          <w:szCs w:val="20"/>
        </w:rPr>
        <w:t xml:space="preserve"> the following:</w:t>
      </w:r>
    </w:p>
    <w:p w14:paraId="22D052A9" w14:textId="77777777" w:rsidR="006E5489" w:rsidRPr="006E5489" w:rsidRDefault="006E5489" w:rsidP="006E5489">
      <w:pPr>
        <w:ind w:left="1440"/>
        <w:rPr>
          <w:rFonts w:ascii="Arial" w:hAnsi="Arial" w:cs="Arial"/>
          <w:b/>
          <w:bCs/>
          <w:sz w:val="20"/>
          <w:szCs w:val="20"/>
        </w:rPr>
      </w:pPr>
    </w:p>
    <w:p w14:paraId="3B8EAC9D" w14:textId="272C80F3" w:rsidR="00066306" w:rsidRPr="006E5489" w:rsidRDefault="00066306" w:rsidP="00066306">
      <w:pPr>
        <w:numPr>
          <w:ilvl w:val="2"/>
          <w:numId w:val="2"/>
        </w:numPr>
        <w:rPr>
          <w:rFonts w:ascii="Arial" w:hAnsi="Arial" w:cs="Arial"/>
          <w:b/>
          <w:bCs/>
          <w:sz w:val="20"/>
          <w:szCs w:val="20"/>
        </w:rPr>
      </w:pPr>
      <w:r w:rsidRPr="006E5489">
        <w:rPr>
          <w:rFonts w:ascii="Arial" w:hAnsi="Arial" w:cs="Arial"/>
          <w:sz w:val="20"/>
          <w:szCs w:val="20"/>
        </w:rPr>
        <w:t>Procedure Cover Sheet</w:t>
      </w:r>
    </w:p>
    <w:p w14:paraId="6388FDBB" w14:textId="2F238B1C" w:rsidR="00066306" w:rsidRPr="006E5489" w:rsidRDefault="00066306" w:rsidP="00066306">
      <w:pPr>
        <w:numPr>
          <w:ilvl w:val="2"/>
          <w:numId w:val="2"/>
        </w:numPr>
        <w:rPr>
          <w:rFonts w:ascii="Arial" w:hAnsi="Arial" w:cs="Arial"/>
          <w:b/>
          <w:bCs/>
          <w:sz w:val="20"/>
          <w:szCs w:val="20"/>
        </w:rPr>
      </w:pPr>
      <w:r w:rsidRPr="006E5489">
        <w:rPr>
          <w:rFonts w:ascii="Arial" w:hAnsi="Arial" w:cs="Arial"/>
          <w:sz w:val="20"/>
          <w:szCs w:val="20"/>
        </w:rPr>
        <w:t>Purpose of the procedure</w:t>
      </w:r>
    </w:p>
    <w:p w14:paraId="0288DE84" w14:textId="76EA2B44" w:rsidR="00066306" w:rsidRPr="006E5489" w:rsidRDefault="00066306" w:rsidP="00066306">
      <w:pPr>
        <w:numPr>
          <w:ilvl w:val="2"/>
          <w:numId w:val="2"/>
        </w:numPr>
        <w:rPr>
          <w:rFonts w:ascii="Arial" w:hAnsi="Arial" w:cs="Arial"/>
          <w:b/>
          <w:bCs/>
          <w:sz w:val="20"/>
          <w:szCs w:val="20"/>
        </w:rPr>
      </w:pPr>
      <w:r w:rsidRPr="006E5489">
        <w:rPr>
          <w:rFonts w:ascii="Arial" w:hAnsi="Arial" w:cs="Arial"/>
          <w:sz w:val="20"/>
          <w:szCs w:val="20"/>
        </w:rPr>
        <w:t>Scope of the procedure</w:t>
      </w:r>
    </w:p>
    <w:p w14:paraId="0B70D86E" w14:textId="5F5C1C10" w:rsidR="00066306" w:rsidRPr="006E5489" w:rsidRDefault="00066306" w:rsidP="00066306">
      <w:pPr>
        <w:numPr>
          <w:ilvl w:val="2"/>
          <w:numId w:val="2"/>
        </w:numPr>
        <w:rPr>
          <w:rFonts w:ascii="Arial" w:hAnsi="Arial" w:cs="Arial"/>
          <w:b/>
          <w:bCs/>
          <w:sz w:val="20"/>
          <w:szCs w:val="20"/>
        </w:rPr>
      </w:pPr>
      <w:r w:rsidRPr="006E5489">
        <w:rPr>
          <w:rFonts w:ascii="Arial" w:hAnsi="Arial" w:cs="Arial"/>
          <w:sz w:val="20"/>
          <w:szCs w:val="20"/>
        </w:rPr>
        <w:t>Responsibilities</w:t>
      </w:r>
    </w:p>
    <w:p w14:paraId="26D0E865" w14:textId="08C0BE90" w:rsidR="00066306" w:rsidRPr="006E5489" w:rsidRDefault="00066306" w:rsidP="006E5489">
      <w:pPr>
        <w:numPr>
          <w:ilvl w:val="2"/>
          <w:numId w:val="2"/>
        </w:numPr>
        <w:rPr>
          <w:rFonts w:ascii="Arial" w:hAnsi="Arial" w:cs="Arial"/>
          <w:b/>
          <w:bCs/>
          <w:sz w:val="20"/>
          <w:szCs w:val="20"/>
        </w:rPr>
      </w:pPr>
      <w:r w:rsidRPr="006E5489">
        <w:rPr>
          <w:rFonts w:ascii="Arial" w:hAnsi="Arial" w:cs="Arial"/>
          <w:sz w:val="20"/>
          <w:szCs w:val="20"/>
        </w:rPr>
        <w:t>Requirements</w:t>
      </w:r>
    </w:p>
    <w:p w14:paraId="729956F7" w14:textId="0319088C" w:rsidR="00066306" w:rsidRPr="006E5489" w:rsidRDefault="00066306" w:rsidP="00066306">
      <w:pPr>
        <w:numPr>
          <w:ilvl w:val="2"/>
          <w:numId w:val="2"/>
        </w:numPr>
        <w:rPr>
          <w:rFonts w:ascii="Arial" w:hAnsi="Arial" w:cs="Arial"/>
          <w:b/>
          <w:bCs/>
          <w:sz w:val="20"/>
          <w:szCs w:val="20"/>
        </w:rPr>
      </w:pPr>
      <w:r w:rsidRPr="006E5489">
        <w:rPr>
          <w:rFonts w:ascii="Arial" w:hAnsi="Arial" w:cs="Arial"/>
          <w:sz w:val="20"/>
          <w:szCs w:val="20"/>
        </w:rPr>
        <w:t>Method</w:t>
      </w:r>
    </w:p>
    <w:p w14:paraId="6D55E8AC" w14:textId="77777777" w:rsidR="006E5489" w:rsidRPr="006E5489" w:rsidRDefault="006E5489" w:rsidP="006E5489">
      <w:pPr>
        <w:ind w:left="2160"/>
        <w:rPr>
          <w:rFonts w:ascii="Arial" w:hAnsi="Arial" w:cs="Arial"/>
          <w:b/>
          <w:bCs/>
          <w:sz w:val="20"/>
          <w:szCs w:val="20"/>
        </w:rPr>
      </w:pPr>
    </w:p>
    <w:p w14:paraId="1A100D62" w14:textId="388B0CA9" w:rsidR="00352DE5" w:rsidRPr="006E5489" w:rsidRDefault="00794C6F" w:rsidP="006E5489">
      <w:pPr>
        <w:numPr>
          <w:ilvl w:val="1"/>
          <w:numId w:val="2"/>
        </w:numPr>
        <w:rPr>
          <w:rFonts w:ascii="Arial" w:hAnsi="Arial" w:cs="Arial"/>
          <w:b/>
          <w:bCs/>
          <w:sz w:val="20"/>
          <w:szCs w:val="20"/>
        </w:rPr>
      </w:pPr>
      <w:r>
        <w:rPr>
          <w:rFonts w:ascii="Arial" w:hAnsi="Arial" w:cs="Arial"/>
          <w:sz w:val="20"/>
          <w:szCs w:val="20"/>
        </w:rPr>
        <w:t xml:space="preserve">Document </w:t>
      </w:r>
      <w:r w:rsidR="00066306" w:rsidRPr="002D4B70">
        <w:rPr>
          <w:rFonts w:ascii="Arial" w:hAnsi="Arial" w:cs="Arial"/>
          <w:sz w:val="20"/>
          <w:szCs w:val="20"/>
          <w:u w:val="single"/>
        </w:rPr>
        <w:t>SML- 172</w:t>
      </w:r>
      <w:r w:rsidR="006E5489" w:rsidRPr="002D4B70">
        <w:rPr>
          <w:rFonts w:ascii="Arial" w:hAnsi="Arial" w:cs="Arial"/>
          <w:sz w:val="20"/>
          <w:szCs w:val="20"/>
          <w:u w:val="single"/>
        </w:rPr>
        <w:t>,</w:t>
      </w:r>
      <w:r w:rsidR="00066306" w:rsidRPr="002D4B70">
        <w:rPr>
          <w:rFonts w:ascii="Arial" w:hAnsi="Arial" w:cs="Arial"/>
          <w:sz w:val="20"/>
          <w:szCs w:val="20"/>
          <w:u w:val="single"/>
        </w:rPr>
        <w:t xml:space="preserve"> SOP Document</w:t>
      </w:r>
      <w:r w:rsidR="006E5489" w:rsidRPr="002D4B70">
        <w:rPr>
          <w:rFonts w:ascii="Arial" w:hAnsi="Arial" w:cs="Arial"/>
          <w:sz w:val="20"/>
          <w:szCs w:val="20"/>
          <w:u w:val="single"/>
        </w:rPr>
        <w:t xml:space="preserve"> </w:t>
      </w:r>
      <w:r w:rsidR="00066306" w:rsidRPr="002D4B70">
        <w:rPr>
          <w:rFonts w:ascii="Arial" w:hAnsi="Arial" w:cs="Arial"/>
          <w:sz w:val="20"/>
          <w:szCs w:val="20"/>
          <w:u w:val="single"/>
        </w:rPr>
        <w:t>Template</w:t>
      </w:r>
      <w:r w:rsidR="00066306" w:rsidRPr="006E5489">
        <w:rPr>
          <w:rFonts w:ascii="Arial" w:hAnsi="Arial" w:cs="Arial"/>
          <w:sz w:val="20"/>
          <w:szCs w:val="20"/>
        </w:rPr>
        <w:t xml:space="preserve"> should be used as a </w:t>
      </w:r>
      <w:r w:rsidR="006E5489" w:rsidRPr="006E5489">
        <w:rPr>
          <w:rFonts w:ascii="Arial" w:hAnsi="Arial" w:cs="Arial"/>
          <w:sz w:val="20"/>
          <w:szCs w:val="20"/>
        </w:rPr>
        <w:t>format guide.</w:t>
      </w:r>
    </w:p>
    <w:p w14:paraId="74DE3746" w14:textId="77777777" w:rsidR="00352DE5" w:rsidRPr="006E5489" w:rsidRDefault="00352DE5">
      <w:pPr>
        <w:rPr>
          <w:rFonts w:ascii="Arial" w:hAnsi="Arial" w:cs="Arial"/>
          <w:sz w:val="20"/>
          <w:szCs w:val="20"/>
        </w:rPr>
      </w:pPr>
    </w:p>
    <w:p w14:paraId="0BFB6DFF" w14:textId="77777777" w:rsidR="00352DE5" w:rsidRPr="006E5489" w:rsidRDefault="00352DE5">
      <w:pPr>
        <w:rPr>
          <w:rFonts w:ascii="Arial" w:hAnsi="Arial" w:cs="Arial"/>
          <w:sz w:val="20"/>
          <w:szCs w:val="20"/>
        </w:rPr>
      </w:pPr>
    </w:p>
    <w:p w14:paraId="47B782F6" w14:textId="47C5B77E" w:rsidR="00352DE5" w:rsidRDefault="00352DE5" w:rsidP="001C6264">
      <w:pPr>
        <w:numPr>
          <w:ilvl w:val="0"/>
          <w:numId w:val="2"/>
        </w:numPr>
        <w:rPr>
          <w:rFonts w:ascii="Arial" w:hAnsi="Arial" w:cs="Arial"/>
          <w:b/>
          <w:bCs/>
          <w:sz w:val="20"/>
          <w:szCs w:val="20"/>
        </w:rPr>
      </w:pPr>
      <w:r w:rsidRPr="006E5489">
        <w:rPr>
          <w:rFonts w:ascii="Arial" w:hAnsi="Arial" w:cs="Arial"/>
          <w:b/>
          <w:bCs/>
          <w:sz w:val="20"/>
          <w:szCs w:val="20"/>
        </w:rPr>
        <w:t>DEFINITIONS</w:t>
      </w:r>
      <w:r w:rsidR="003411BE">
        <w:rPr>
          <w:rFonts w:ascii="Arial" w:hAnsi="Arial" w:cs="Arial"/>
          <w:b/>
          <w:bCs/>
          <w:sz w:val="20"/>
          <w:szCs w:val="20"/>
        </w:rPr>
        <w:t>:</w:t>
      </w:r>
    </w:p>
    <w:p w14:paraId="042FD475" w14:textId="77777777" w:rsidR="003411BE" w:rsidRPr="006E5489" w:rsidRDefault="003411BE" w:rsidP="003411BE">
      <w:pPr>
        <w:ind w:left="1080"/>
        <w:rPr>
          <w:rFonts w:ascii="Arial" w:hAnsi="Arial" w:cs="Arial"/>
          <w:b/>
          <w:bCs/>
          <w:sz w:val="20"/>
          <w:szCs w:val="20"/>
        </w:rPr>
      </w:pPr>
    </w:p>
    <w:p w14:paraId="27CD13DD" w14:textId="7583C3EA" w:rsidR="00352DE5" w:rsidRPr="006E5489" w:rsidRDefault="006E5489" w:rsidP="006E5489">
      <w:pPr>
        <w:numPr>
          <w:ilvl w:val="1"/>
          <w:numId w:val="2"/>
        </w:numPr>
        <w:rPr>
          <w:rFonts w:ascii="Arial" w:hAnsi="Arial" w:cs="Arial"/>
          <w:b/>
          <w:bCs/>
          <w:sz w:val="20"/>
          <w:szCs w:val="20"/>
        </w:rPr>
      </w:pPr>
      <w:r w:rsidRPr="006E5489">
        <w:rPr>
          <w:rFonts w:ascii="Arial" w:hAnsi="Arial" w:cs="Arial"/>
          <w:b/>
          <w:bCs/>
          <w:sz w:val="20"/>
          <w:szCs w:val="20"/>
        </w:rPr>
        <w:t>PROCEDURE:</w:t>
      </w:r>
      <w:r w:rsidRPr="006E5489">
        <w:rPr>
          <w:rFonts w:ascii="Arial" w:hAnsi="Arial" w:cs="Arial"/>
          <w:b/>
          <w:bCs/>
          <w:sz w:val="20"/>
          <w:szCs w:val="20"/>
        </w:rPr>
        <w:tab/>
        <w:t xml:space="preserve">- </w:t>
      </w:r>
      <w:r w:rsidRPr="006E5489">
        <w:rPr>
          <w:rFonts w:ascii="Arial" w:hAnsi="Arial" w:cs="Arial"/>
          <w:sz w:val="20"/>
          <w:szCs w:val="20"/>
        </w:rPr>
        <w:t>A statement of policy or general instruction establishing company-wide uniformity and control.</w:t>
      </w:r>
    </w:p>
    <w:p w14:paraId="56B69C7D" w14:textId="77777777" w:rsidR="003411BE" w:rsidRDefault="003411BE">
      <w:pPr>
        <w:rPr>
          <w:rFonts w:ascii="Arial" w:hAnsi="Arial" w:cs="Arial"/>
          <w:sz w:val="20"/>
          <w:szCs w:val="20"/>
        </w:rPr>
      </w:pPr>
    </w:p>
    <w:p w14:paraId="6FDE0A0F" w14:textId="77777777" w:rsidR="003411BE" w:rsidRDefault="003411BE">
      <w:pPr>
        <w:rPr>
          <w:rFonts w:ascii="Arial" w:hAnsi="Arial" w:cs="Arial"/>
          <w:sz w:val="20"/>
          <w:szCs w:val="20"/>
        </w:rPr>
      </w:pPr>
    </w:p>
    <w:p w14:paraId="68747B6F" w14:textId="77777777" w:rsidR="003411BE" w:rsidRPr="006E5489" w:rsidRDefault="003411BE">
      <w:pPr>
        <w:rPr>
          <w:rFonts w:ascii="Arial" w:hAnsi="Arial" w:cs="Arial"/>
          <w:sz w:val="20"/>
          <w:szCs w:val="20"/>
        </w:rPr>
      </w:pPr>
    </w:p>
    <w:p w14:paraId="1FC555A3" w14:textId="39F6344B" w:rsidR="00352DE5" w:rsidRDefault="006E5489" w:rsidP="001C6264">
      <w:pPr>
        <w:numPr>
          <w:ilvl w:val="0"/>
          <w:numId w:val="2"/>
        </w:numPr>
        <w:rPr>
          <w:rFonts w:ascii="Arial" w:hAnsi="Arial" w:cs="Arial"/>
          <w:b/>
          <w:bCs/>
          <w:sz w:val="20"/>
          <w:szCs w:val="20"/>
        </w:rPr>
      </w:pPr>
      <w:r>
        <w:rPr>
          <w:rFonts w:ascii="Arial" w:hAnsi="Arial" w:cs="Arial"/>
          <w:b/>
          <w:bCs/>
          <w:sz w:val="20"/>
          <w:szCs w:val="20"/>
        </w:rPr>
        <w:t>TEXT FORMAT</w:t>
      </w:r>
      <w:r w:rsidR="003411BE">
        <w:rPr>
          <w:rFonts w:ascii="Arial" w:hAnsi="Arial" w:cs="Arial"/>
          <w:b/>
          <w:bCs/>
          <w:sz w:val="20"/>
          <w:szCs w:val="20"/>
        </w:rPr>
        <w:t>:</w:t>
      </w:r>
    </w:p>
    <w:p w14:paraId="15C59102" w14:textId="77777777" w:rsidR="003411BE" w:rsidRDefault="003411BE" w:rsidP="003411BE">
      <w:pPr>
        <w:ind w:left="1080"/>
        <w:rPr>
          <w:rFonts w:ascii="Arial" w:hAnsi="Arial" w:cs="Arial"/>
          <w:b/>
          <w:bCs/>
          <w:sz w:val="20"/>
          <w:szCs w:val="20"/>
        </w:rPr>
      </w:pPr>
    </w:p>
    <w:p w14:paraId="51D4FF97" w14:textId="28F3FA79" w:rsidR="006E5489" w:rsidRPr="00487CE7" w:rsidRDefault="006E5489" w:rsidP="006E5489">
      <w:pPr>
        <w:numPr>
          <w:ilvl w:val="1"/>
          <w:numId w:val="2"/>
        </w:numPr>
        <w:rPr>
          <w:rFonts w:ascii="Arial" w:hAnsi="Arial" w:cs="Arial"/>
          <w:b/>
          <w:bCs/>
          <w:sz w:val="20"/>
          <w:szCs w:val="20"/>
        </w:rPr>
      </w:pPr>
      <w:r>
        <w:rPr>
          <w:rFonts w:ascii="Arial" w:hAnsi="Arial" w:cs="Arial"/>
          <w:sz w:val="20"/>
          <w:szCs w:val="20"/>
        </w:rPr>
        <w:t>Text will be formatted as follows:</w:t>
      </w:r>
    </w:p>
    <w:p w14:paraId="0AA6BF88" w14:textId="77777777" w:rsidR="00487CE7" w:rsidRPr="006E5489" w:rsidRDefault="00487CE7" w:rsidP="00487CE7">
      <w:pPr>
        <w:ind w:left="1440"/>
        <w:rPr>
          <w:rFonts w:ascii="Arial" w:hAnsi="Arial" w:cs="Arial"/>
          <w:b/>
          <w:bCs/>
          <w:sz w:val="20"/>
          <w:szCs w:val="20"/>
        </w:rPr>
      </w:pPr>
    </w:p>
    <w:p w14:paraId="57776ED4" w14:textId="248034A7" w:rsidR="006E5489" w:rsidRPr="006E5489" w:rsidRDefault="006E5489" w:rsidP="006E5489">
      <w:pPr>
        <w:numPr>
          <w:ilvl w:val="2"/>
          <w:numId w:val="2"/>
        </w:numPr>
        <w:rPr>
          <w:rFonts w:ascii="Arial" w:hAnsi="Arial" w:cs="Arial"/>
          <w:b/>
          <w:bCs/>
          <w:sz w:val="20"/>
          <w:szCs w:val="20"/>
        </w:rPr>
      </w:pPr>
      <w:r>
        <w:rPr>
          <w:rFonts w:ascii="Arial" w:hAnsi="Arial" w:cs="Arial"/>
          <w:b/>
          <w:bCs/>
          <w:sz w:val="20"/>
          <w:szCs w:val="20"/>
        </w:rPr>
        <w:t xml:space="preserve">Font: </w:t>
      </w:r>
      <w:r>
        <w:rPr>
          <w:rFonts w:ascii="Arial" w:hAnsi="Arial" w:cs="Arial"/>
          <w:sz w:val="20"/>
          <w:szCs w:val="20"/>
        </w:rPr>
        <w:t>Arial</w:t>
      </w:r>
    </w:p>
    <w:p w14:paraId="2DA35547" w14:textId="4A0187A5" w:rsidR="006E5489" w:rsidRPr="006E5489" w:rsidRDefault="006E5489" w:rsidP="006E5489">
      <w:pPr>
        <w:numPr>
          <w:ilvl w:val="2"/>
          <w:numId w:val="2"/>
        </w:numPr>
        <w:rPr>
          <w:rFonts w:ascii="Arial" w:hAnsi="Arial" w:cs="Arial"/>
          <w:b/>
          <w:bCs/>
          <w:sz w:val="20"/>
          <w:szCs w:val="20"/>
        </w:rPr>
      </w:pPr>
      <w:r>
        <w:rPr>
          <w:rFonts w:ascii="Arial" w:hAnsi="Arial" w:cs="Arial"/>
          <w:b/>
          <w:bCs/>
          <w:sz w:val="20"/>
          <w:szCs w:val="20"/>
        </w:rPr>
        <w:t xml:space="preserve">Size: </w:t>
      </w:r>
      <w:r>
        <w:rPr>
          <w:rFonts w:ascii="Arial" w:hAnsi="Arial" w:cs="Arial"/>
          <w:sz w:val="20"/>
          <w:szCs w:val="20"/>
        </w:rPr>
        <w:t>10</w:t>
      </w:r>
    </w:p>
    <w:p w14:paraId="7FD797F4" w14:textId="744B2EA2" w:rsidR="006E5489" w:rsidRDefault="006E5489" w:rsidP="006E5489">
      <w:pPr>
        <w:numPr>
          <w:ilvl w:val="2"/>
          <w:numId w:val="2"/>
        </w:numPr>
        <w:rPr>
          <w:rFonts w:ascii="Arial" w:hAnsi="Arial" w:cs="Arial"/>
          <w:b/>
          <w:bCs/>
          <w:sz w:val="20"/>
          <w:szCs w:val="20"/>
        </w:rPr>
      </w:pPr>
      <w:r w:rsidRPr="006E5489">
        <w:rPr>
          <w:rFonts w:ascii="Arial" w:hAnsi="Arial" w:cs="Arial"/>
          <w:sz w:val="20"/>
          <w:szCs w:val="20"/>
        </w:rPr>
        <w:t>All title headings</w:t>
      </w:r>
      <w:r w:rsidR="00272D6D">
        <w:rPr>
          <w:rFonts w:ascii="Arial" w:hAnsi="Arial" w:cs="Arial"/>
          <w:sz w:val="20"/>
          <w:szCs w:val="20"/>
        </w:rPr>
        <w:t xml:space="preserve"> are</w:t>
      </w:r>
      <w:r w:rsidRPr="006E5489">
        <w:rPr>
          <w:rFonts w:ascii="Arial" w:hAnsi="Arial" w:cs="Arial"/>
          <w:sz w:val="20"/>
          <w:szCs w:val="20"/>
        </w:rPr>
        <w:t xml:space="preserve"> to be</w:t>
      </w:r>
      <w:r>
        <w:rPr>
          <w:rFonts w:ascii="Arial" w:hAnsi="Arial" w:cs="Arial"/>
          <w:b/>
          <w:bCs/>
          <w:sz w:val="20"/>
          <w:szCs w:val="20"/>
        </w:rPr>
        <w:t xml:space="preserve"> bold.</w:t>
      </w:r>
    </w:p>
    <w:p w14:paraId="14653E3F" w14:textId="77777777" w:rsidR="006E5489" w:rsidRDefault="006E5489" w:rsidP="006E5489">
      <w:pPr>
        <w:ind w:left="2160"/>
        <w:rPr>
          <w:rFonts w:ascii="Arial" w:hAnsi="Arial" w:cs="Arial"/>
          <w:b/>
          <w:bCs/>
          <w:sz w:val="20"/>
          <w:szCs w:val="20"/>
        </w:rPr>
      </w:pPr>
    </w:p>
    <w:p w14:paraId="3E88318E" w14:textId="77777777" w:rsidR="006E5489" w:rsidRDefault="006E5489" w:rsidP="006E5489">
      <w:pPr>
        <w:ind w:left="2160"/>
        <w:rPr>
          <w:rFonts w:ascii="Arial" w:hAnsi="Arial" w:cs="Arial"/>
          <w:b/>
          <w:bCs/>
          <w:sz w:val="20"/>
          <w:szCs w:val="20"/>
        </w:rPr>
      </w:pPr>
    </w:p>
    <w:p w14:paraId="289373A5" w14:textId="77777777" w:rsidR="006E5489" w:rsidRDefault="006E5489" w:rsidP="006E5489">
      <w:pPr>
        <w:ind w:left="2160"/>
        <w:rPr>
          <w:rFonts w:ascii="Arial" w:hAnsi="Arial" w:cs="Arial"/>
          <w:b/>
          <w:bCs/>
          <w:sz w:val="20"/>
          <w:szCs w:val="20"/>
        </w:rPr>
      </w:pPr>
    </w:p>
    <w:p w14:paraId="69F05153" w14:textId="1473769E" w:rsidR="006E5489" w:rsidRDefault="006E5489" w:rsidP="006E5489">
      <w:pPr>
        <w:numPr>
          <w:ilvl w:val="0"/>
          <w:numId w:val="2"/>
        </w:numPr>
        <w:rPr>
          <w:rFonts w:ascii="Arial" w:hAnsi="Arial" w:cs="Arial"/>
          <w:b/>
          <w:bCs/>
          <w:sz w:val="20"/>
          <w:szCs w:val="20"/>
        </w:rPr>
      </w:pPr>
      <w:r>
        <w:rPr>
          <w:rFonts w:ascii="Arial" w:hAnsi="Arial" w:cs="Arial"/>
          <w:b/>
          <w:bCs/>
          <w:sz w:val="20"/>
          <w:szCs w:val="20"/>
        </w:rPr>
        <w:t>DOCUMENT NUMBERING ASSIGNMENT:</w:t>
      </w:r>
    </w:p>
    <w:p w14:paraId="6D445C79" w14:textId="77777777" w:rsidR="003411BE" w:rsidRPr="006E5489" w:rsidRDefault="003411BE" w:rsidP="003411BE">
      <w:pPr>
        <w:ind w:left="1080"/>
        <w:rPr>
          <w:rFonts w:ascii="Arial" w:hAnsi="Arial" w:cs="Arial"/>
          <w:b/>
          <w:bCs/>
          <w:sz w:val="20"/>
          <w:szCs w:val="20"/>
        </w:rPr>
      </w:pPr>
    </w:p>
    <w:p w14:paraId="6706C8BE" w14:textId="6273EF15" w:rsidR="006E5489" w:rsidRDefault="006E5489" w:rsidP="006E5489">
      <w:pPr>
        <w:numPr>
          <w:ilvl w:val="1"/>
          <w:numId w:val="2"/>
        </w:numPr>
        <w:rPr>
          <w:rFonts w:ascii="Arial" w:hAnsi="Arial" w:cs="Arial"/>
          <w:sz w:val="20"/>
          <w:szCs w:val="20"/>
        </w:rPr>
      </w:pPr>
      <w:r w:rsidRPr="006E5489">
        <w:rPr>
          <w:rFonts w:ascii="Arial" w:hAnsi="Arial" w:cs="Arial"/>
          <w:sz w:val="20"/>
          <w:szCs w:val="20"/>
        </w:rPr>
        <w:t xml:space="preserve">Quality Assurance personnel shall administer the document control system to </w:t>
      </w:r>
      <w:r w:rsidR="00794C6F">
        <w:rPr>
          <w:rFonts w:ascii="Arial" w:hAnsi="Arial" w:cs="Arial"/>
          <w:sz w:val="20"/>
          <w:szCs w:val="20"/>
        </w:rPr>
        <w:t>manage</w:t>
      </w:r>
      <w:r w:rsidRPr="006E5489">
        <w:rPr>
          <w:rFonts w:ascii="Arial" w:hAnsi="Arial" w:cs="Arial"/>
          <w:sz w:val="20"/>
          <w:szCs w:val="20"/>
        </w:rPr>
        <w:t xml:space="preserve"> document-numbering assignments and ensure numbers are not skipped or duplicated.</w:t>
      </w:r>
    </w:p>
    <w:p w14:paraId="5B614502" w14:textId="77777777" w:rsidR="00487CE7" w:rsidRDefault="00487CE7" w:rsidP="00487CE7">
      <w:pPr>
        <w:ind w:left="1440"/>
        <w:rPr>
          <w:rFonts w:ascii="Arial" w:hAnsi="Arial" w:cs="Arial"/>
          <w:sz w:val="20"/>
          <w:szCs w:val="20"/>
        </w:rPr>
      </w:pPr>
    </w:p>
    <w:p w14:paraId="0515C3F5" w14:textId="3D7E0F55" w:rsidR="00487CE7" w:rsidRPr="00746373" w:rsidRDefault="006E5489" w:rsidP="00746373">
      <w:pPr>
        <w:numPr>
          <w:ilvl w:val="1"/>
          <w:numId w:val="2"/>
        </w:numPr>
        <w:rPr>
          <w:rFonts w:ascii="Arial" w:hAnsi="Arial" w:cs="Arial"/>
          <w:sz w:val="20"/>
          <w:szCs w:val="20"/>
        </w:rPr>
      </w:pPr>
      <w:r>
        <w:rPr>
          <w:rFonts w:ascii="Arial" w:hAnsi="Arial" w:cs="Arial"/>
          <w:sz w:val="20"/>
          <w:szCs w:val="20"/>
        </w:rPr>
        <w:t xml:space="preserve">Document numbers are listed in </w:t>
      </w:r>
      <w:r w:rsidRPr="002F00BF">
        <w:rPr>
          <w:rFonts w:ascii="Arial" w:hAnsi="Arial" w:cs="Arial"/>
          <w:sz w:val="20"/>
          <w:szCs w:val="20"/>
          <w:u w:val="single"/>
        </w:rPr>
        <w:t xml:space="preserve">SML-148 Document </w:t>
      </w:r>
      <w:r w:rsidR="003411BE">
        <w:rPr>
          <w:rFonts w:ascii="Arial" w:hAnsi="Arial" w:cs="Arial"/>
          <w:sz w:val="20"/>
          <w:szCs w:val="20"/>
          <w:u w:val="single"/>
        </w:rPr>
        <w:t>M</w:t>
      </w:r>
      <w:r w:rsidRPr="002F00BF">
        <w:rPr>
          <w:rFonts w:ascii="Arial" w:hAnsi="Arial" w:cs="Arial"/>
          <w:sz w:val="20"/>
          <w:szCs w:val="20"/>
          <w:u w:val="single"/>
        </w:rPr>
        <w:t xml:space="preserve">aster </w:t>
      </w:r>
      <w:r w:rsidR="003411BE">
        <w:rPr>
          <w:rFonts w:ascii="Arial" w:hAnsi="Arial" w:cs="Arial"/>
          <w:sz w:val="20"/>
          <w:szCs w:val="20"/>
          <w:u w:val="single"/>
        </w:rPr>
        <w:t>L</w:t>
      </w:r>
      <w:r w:rsidRPr="002F00BF">
        <w:rPr>
          <w:rFonts w:ascii="Arial" w:hAnsi="Arial" w:cs="Arial"/>
          <w:sz w:val="20"/>
          <w:szCs w:val="20"/>
          <w:u w:val="single"/>
        </w:rPr>
        <w:t>ist</w:t>
      </w:r>
      <w:r>
        <w:rPr>
          <w:rFonts w:ascii="Arial" w:hAnsi="Arial" w:cs="Arial"/>
          <w:sz w:val="20"/>
          <w:szCs w:val="20"/>
        </w:rPr>
        <w:t>, and Quality Assurance will assign numbers based on this list.</w:t>
      </w:r>
    </w:p>
    <w:p w14:paraId="706F9E38" w14:textId="77777777" w:rsidR="00487CE7" w:rsidRDefault="00487CE7" w:rsidP="00487CE7">
      <w:pPr>
        <w:ind w:left="1440"/>
        <w:rPr>
          <w:rFonts w:ascii="Arial" w:hAnsi="Arial" w:cs="Arial"/>
          <w:sz w:val="20"/>
          <w:szCs w:val="20"/>
        </w:rPr>
      </w:pPr>
    </w:p>
    <w:p w14:paraId="2D411E45" w14:textId="2A9BC896" w:rsidR="00A83454" w:rsidRDefault="00A83454" w:rsidP="006E5489">
      <w:pPr>
        <w:numPr>
          <w:ilvl w:val="1"/>
          <w:numId w:val="2"/>
        </w:numPr>
        <w:rPr>
          <w:rFonts w:ascii="Arial" w:hAnsi="Arial" w:cs="Arial"/>
          <w:sz w:val="20"/>
          <w:szCs w:val="20"/>
        </w:rPr>
      </w:pPr>
      <w:r>
        <w:rPr>
          <w:rFonts w:ascii="Arial" w:hAnsi="Arial" w:cs="Arial"/>
          <w:sz w:val="20"/>
          <w:szCs w:val="20"/>
        </w:rPr>
        <w:t>The document number shall comply with the following:</w:t>
      </w:r>
    </w:p>
    <w:p w14:paraId="63DAE07F" w14:textId="17AEE7DA" w:rsidR="00A83454" w:rsidRDefault="00A83454" w:rsidP="00A83454">
      <w:pPr>
        <w:numPr>
          <w:ilvl w:val="2"/>
          <w:numId w:val="2"/>
        </w:numPr>
        <w:rPr>
          <w:rFonts w:ascii="Arial" w:hAnsi="Arial" w:cs="Arial"/>
          <w:sz w:val="20"/>
          <w:szCs w:val="20"/>
        </w:rPr>
      </w:pPr>
      <w:r>
        <w:rPr>
          <w:rFonts w:ascii="Arial" w:hAnsi="Arial" w:cs="Arial"/>
          <w:sz w:val="20"/>
          <w:szCs w:val="20"/>
        </w:rPr>
        <w:t>Seven Characters Maximum.</w:t>
      </w:r>
    </w:p>
    <w:p w14:paraId="52B3F3FA" w14:textId="4F28B36C" w:rsidR="00746373" w:rsidRPr="006E5489" w:rsidRDefault="00A83454" w:rsidP="00746373">
      <w:pPr>
        <w:ind w:left="2160"/>
        <w:rPr>
          <w:rFonts w:ascii="Arial" w:hAnsi="Arial" w:cs="Arial"/>
          <w:sz w:val="20"/>
          <w:szCs w:val="20"/>
        </w:rPr>
      </w:pPr>
      <w:r>
        <w:rPr>
          <w:rFonts w:ascii="Arial" w:hAnsi="Arial" w:cs="Arial"/>
          <w:noProof/>
          <w:sz w:val="20"/>
        </w:rPr>
        <w:drawing>
          <wp:inline distT="0" distB="0" distL="0" distR="0" wp14:anchorId="4ED65FE9" wp14:editId="2EE6AE18">
            <wp:extent cx="3238500" cy="1619250"/>
            <wp:effectExtent l="0" t="0" r="0" b="0"/>
            <wp:docPr id="533807368"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807368" name="Picture 1" descr="A close-up of a documen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0" cy="1619250"/>
                    </a:xfrm>
                    <a:prstGeom prst="rect">
                      <a:avLst/>
                    </a:prstGeom>
                    <a:noFill/>
                    <a:ln>
                      <a:noFill/>
                    </a:ln>
                  </pic:spPr>
                </pic:pic>
              </a:graphicData>
            </a:graphic>
          </wp:inline>
        </w:drawing>
      </w:r>
    </w:p>
    <w:p w14:paraId="7C8DC432" w14:textId="77777777" w:rsidR="00352DE5" w:rsidRPr="006E5489" w:rsidRDefault="00352DE5">
      <w:pPr>
        <w:rPr>
          <w:rFonts w:ascii="Arial" w:hAnsi="Arial" w:cs="Arial"/>
          <w:sz w:val="20"/>
          <w:szCs w:val="20"/>
        </w:rPr>
      </w:pPr>
    </w:p>
    <w:p w14:paraId="65ACB416" w14:textId="1078838B" w:rsidR="00352DE5" w:rsidRDefault="00A83454" w:rsidP="001C6264">
      <w:pPr>
        <w:numPr>
          <w:ilvl w:val="0"/>
          <w:numId w:val="2"/>
        </w:numPr>
        <w:rPr>
          <w:rFonts w:ascii="Arial" w:hAnsi="Arial" w:cs="Arial"/>
          <w:b/>
          <w:bCs/>
          <w:sz w:val="20"/>
          <w:szCs w:val="20"/>
        </w:rPr>
      </w:pPr>
      <w:r>
        <w:rPr>
          <w:rFonts w:ascii="Arial" w:hAnsi="Arial" w:cs="Arial"/>
          <w:b/>
          <w:bCs/>
          <w:sz w:val="20"/>
          <w:szCs w:val="20"/>
        </w:rPr>
        <w:t>REVIEW BOARD:</w:t>
      </w:r>
    </w:p>
    <w:p w14:paraId="1DED2B6C" w14:textId="77777777" w:rsidR="003411BE" w:rsidRDefault="003411BE" w:rsidP="003411BE">
      <w:pPr>
        <w:ind w:left="1080"/>
        <w:rPr>
          <w:rFonts w:ascii="Arial" w:hAnsi="Arial" w:cs="Arial"/>
          <w:b/>
          <w:bCs/>
          <w:sz w:val="20"/>
          <w:szCs w:val="20"/>
        </w:rPr>
      </w:pPr>
    </w:p>
    <w:p w14:paraId="17552A63" w14:textId="07B50A9A" w:rsidR="00A83454" w:rsidRPr="00A83454" w:rsidRDefault="00A83454" w:rsidP="00A83454">
      <w:pPr>
        <w:numPr>
          <w:ilvl w:val="1"/>
          <w:numId w:val="2"/>
        </w:numPr>
        <w:rPr>
          <w:rFonts w:ascii="Arial" w:hAnsi="Arial" w:cs="Arial"/>
          <w:b/>
          <w:bCs/>
          <w:sz w:val="20"/>
          <w:szCs w:val="20"/>
        </w:rPr>
      </w:pPr>
      <w:r>
        <w:rPr>
          <w:rFonts w:ascii="Arial" w:hAnsi="Arial" w:cs="Arial"/>
          <w:sz w:val="20"/>
          <w:szCs w:val="20"/>
        </w:rPr>
        <w:t>The review board shall be selected on a case-by-case basis, taking the impact the change will have on each department representative into consideration.</w:t>
      </w:r>
    </w:p>
    <w:p w14:paraId="7197ACA1" w14:textId="4B74F19D" w:rsidR="00A83454" w:rsidRPr="000F1E5B" w:rsidRDefault="00A83454" w:rsidP="00A83454">
      <w:pPr>
        <w:numPr>
          <w:ilvl w:val="1"/>
          <w:numId w:val="2"/>
        </w:numPr>
        <w:rPr>
          <w:rFonts w:ascii="Arial" w:hAnsi="Arial" w:cs="Arial"/>
          <w:b/>
          <w:bCs/>
          <w:sz w:val="20"/>
          <w:szCs w:val="20"/>
        </w:rPr>
      </w:pPr>
      <w:r>
        <w:rPr>
          <w:rFonts w:ascii="Arial" w:hAnsi="Arial" w:cs="Arial"/>
          <w:sz w:val="20"/>
          <w:szCs w:val="20"/>
        </w:rPr>
        <w:t>The initiator should choose which personnel to include in the document review and may include, but is not limited to personnel from the following departments:</w:t>
      </w:r>
    </w:p>
    <w:p w14:paraId="661FBE84" w14:textId="77777777" w:rsidR="000F1E5B" w:rsidRPr="00A83454" w:rsidRDefault="000F1E5B" w:rsidP="000F1E5B">
      <w:pPr>
        <w:ind w:left="1440"/>
        <w:rPr>
          <w:rFonts w:ascii="Arial" w:hAnsi="Arial" w:cs="Arial"/>
          <w:b/>
          <w:bCs/>
          <w:sz w:val="20"/>
          <w:szCs w:val="20"/>
        </w:rPr>
      </w:pPr>
    </w:p>
    <w:p w14:paraId="400A8B91" w14:textId="26009289" w:rsidR="00A83454" w:rsidRPr="00A83454" w:rsidRDefault="00A83454" w:rsidP="00A83454">
      <w:pPr>
        <w:numPr>
          <w:ilvl w:val="2"/>
          <w:numId w:val="2"/>
        </w:numPr>
        <w:rPr>
          <w:rFonts w:ascii="Arial" w:hAnsi="Arial" w:cs="Arial"/>
          <w:b/>
          <w:bCs/>
          <w:sz w:val="20"/>
          <w:szCs w:val="20"/>
        </w:rPr>
      </w:pPr>
      <w:r>
        <w:rPr>
          <w:rFonts w:ascii="Arial" w:hAnsi="Arial" w:cs="Arial"/>
          <w:sz w:val="20"/>
          <w:szCs w:val="20"/>
        </w:rPr>
        <w:t>Quality Assurance</w:t>
      </w:r>
    </w:p>
    <w:p w14:paraId="167D642C" w14:textId="40AB4555" w:rsidR="00A83454" w:rsidRPr="00A83454" w:rsidRDefault="00A83454" w:rsidP="00A83454">
      <w:pPr>
        <w:numPr>
          <w:ilvl w:val="2"/>
          <w:numId w:val="2"/>
        </w:numPr>
        <w:rPr>
          <w:rFonts w:ascii="Arial" w:hAnsi="Arial" w:cs="Arial"/>
          <w:b/>
          <w:bCs/>
          <w:sz w:val="20"/>
          <w:szCs w:val="20"/>
        </w:rPr>
      </w:pPr>
      <w:r>
        <w:rPr>
          <w:rFonts w:ascii="Arial" w:hAnsi="Arial" w:cs="Arial"/>
          <w:sz w:val="20"/>
          <w:szCs w:val="20"/>
        </w:rPr>
        <w:t>Operations Manager</w:t>
      </w:r>
    </w:p>
    <w:p w14:paraId="72199B69" w14:textId="6DDF70E2" w:rsidR="00A83454" w:rsidRPr="00A83454" w:rsidRDefault="00A83454" w:rsidP="00A83454">
      <w:pPr>
        <w:numPr>
          <w:ilvl w:val="2"/>
          <w:numId w:val="2"/>
        </w:numPr>
        <w:rPr>
          <w:rFonts w:ascii="Arial" w:hAnsi="Arial" w:cs="Arial"/>
          <w:b/>
          <w:bCs/>
          <w:sz w:val="20"/>
          <w:szCs w:val="20"/>
        </w:rPr>
      </w:pPr>
      <w:r>
        <w:rPr>
          <w:rFonts w:ascii="Arial" w:hAnsi="Arial" w:cs="Arial"/>
          <w:sz w:val="20"/>
          <w:szCs w:val="20"/>
        </w:rPr>
        <w:t>Accounting</w:t>
      </w:r>
    </w:p>
    <w:p w14:paraId="374C7973" w14:textId="20E90374" w:rsidR="00A83454" w:rsidRPr="000F1E5B" w:rsidRDefault="00A83454" w:rsidP="00A83454">
      <w:pPr>
        <w:numPr>
          <w:ilvl w:val="2"/>
          <w:numId w:val="2"/>
        </w:numPr>
        <w:rPr>
          <w:rFonts w:ascii="Arial" w:hAnsi="Arial" w:cs="Arial"/>
          <w:b/>
          <w:bCs/>
          <w:sz w:val="20"/>
          <w:szCs w:val="20"/>
        </w:rPr>
      </w:pPr>
      <w:r>
        <w:rPr>
          <w:rFonts w:ascii="Arial" w:hAnsi="Arial" w:cs="Arial"/>
          <w:sz w:val="20"/>
          <w:szCs w:val="20"/>
        </w:rPr>
        <w:lastRenderedPageBreak/>
        <w:t>A technical subject matter expert</w:t>
      </w:r>
      <w:r w:rsidR="00272D6D">
        <w:rPr>
          <w:rFonts w:ascii="Arial" w:hAnsi="Arial" w:cs="Arial"/>
          <w:sz w:val="20"/>
          <w:szCs w:val="20"/>
        </w:rPr>
        <w:t xml:space="preserve"> (Calibration Technician or L</w:t>
      </w:r>
      <w:r w:rsidR="000F1E5B">
        <w:rPr>
          <w:rFonts w:ascii="Arial" w:hAnsi="Arial" w:cs="Arial"/>
          <w:sz w:val="20"/>
          <w:szCs w:val="20"/>
        </w:rPr>
        <w:t>ead Technician</w:t>
      </w:r>
      <w:r w:rsidR="00272D6D">
        <w:rPr>
          <w:rFonts w:ascii="Arial" w:hAnsi="Arial" w:cs="Arial"/>
          <w:sz w:val="20"/>
          <w:szCs w:val="20"/>
        </w:rPr>
        <w:t>)</w:t>
      </w:r>
    </w:p>
    <w:p w14:paraId="32737680" w14:textId="77777777" w:rsidR="000F1E5B" w:rsidRPr="00272D6D" w:rsidRDefault="000F1E5B" w:rsidP="000F1E5B">
      <w:pPr>
        <w:ind w:left="2160"/>
        <w:rPr>
          <w:rFonts w:ascii="Arial" w:hAnsi="Arial" w:cs="Arial"/>
          <w:b/>
          <w:bCs/>
          <w:sz w:val="20"/>
          <w:szCs w:val="20"/>
        </w:rPr>
      </w:pPr>
    </w:p>
    <w:p w14:paraId="1C5F4DBC" w14:textId="7082D6B1" w:rsidR="00272D6D" w:rsidRPr="00487CE7" w:rsidRDefault="00272D6D" w:rsidP="00272D6D">
      <w:pPr>
        <w:numPr>
          <w:ilvl w:val="1"/>
          <w:numId w:val="2"/>
        </w:numPr>
        <w:rPr>
          <w:rFonts w:ascii="Arial" w:hAnsi="Arial" w:cs="Arial"/>
          <w:b/>
          <w:bCs/>
          <w:sz w:val="20"/>
          <w:szCs w:val="20"/>
        </w:rPr>
      </w:pPr>
      <w:r>
        <w:rPr>
          <w:rFonts w:ascii="Arial" w:hAnsi="Arial" w:cs="Arial"/>
          <w:b/>
          <w:bCs/>
          <w:sz w:val="20"/>
          <w:szCs w:val="20"/>
          <w:u w:val="single"/>
        </w:rPr>
        <w:t>The Quality Assurance Coordinator should ALWAYS be included for approval.</w:t>
      </w:r>
    </w:p>
    <w:p w14:paraId="5CBC6A49" w14:textId="77777777" w:rsidR="00487CE7" w:rsidRPr="00272D6D" w:rsidRDefault="00487CE7" w:rsidP="00487CE7">
      <w:pPr>
        <w:ind w:left="1440"/>
        <w:rPr>
          <w:rFonts w:ascii="Arial" w:hAnsi="Arial" w:cs="Arial"/>
          <w:b/>
          <w:bCs/>
          <w:sz w:val="20"/>
          <w:szCs w:val="20"/>
        </w:rPr>
      </w:pPr>
    </w:p>
    <w:p w14:paraId="779C7659" w14:textId="52B7BBAD" w:rsidR="00272D6D" w:rsidRDefault="00272D6D" w:rsidP="00272D6D">
      <w:pPr>
        <w:numPr>
          <w:ilvl w:val="1"/>
          <w:numId w:val="2"/>
        </w:numPr>
        <w:rPr>
          <w:rFonts w:ascii="Arial" w:hAnsi="Arial" w:cs="Arial"/>
          <w:sz w:val="20"/>
          <w:szCs w:val="20"/>
        </w:rPr>
      </w:pPr>
      <w:r w:rsidRPr="00272D6D">
        <w:rPr>
          <w:rFonts w:ascii="Arial" w:hAnsi="Arial" w:cs="Arial"/>
          <w:sz w:val="20"/>
          <w:szCs w:val="20"/>
        </w:rPr>
        <w:t>Review board members will only be selected for the review board if the proposed document change/</w:t>
      </w:r>
      <w:r w:rsidR="00BB0005">
        <w:rPr>
          <w:rFonts w:ascii="Arial" w:hAnsi="Arial" w:cs="Arial"/>
          <w:sz w:val="20"/>
          <w:szCs w:val="20"/>
        </w:rPr>
        <w:t>creation</w:t>
      </w:r>
      <w:r w:rsidRPr="00272D6D">
        <w:rPr>
          <w:rFonts w:ascii="Arial" w:hAnsi="Arial" w:cs="Arial"/>
          <w:sz w:val="20"/>
          <w:szCs w:val="20"/>
        </w:rPr>
        <w:t xml:space="preserve"> will affect or impact their department or function in some way.</w:t>
      </w:r>
    </w:p>
    <w:p w14:paraId="6DE92037" w14:textId="77777777" w:rsidR="00487CE7" w:rsidRDefault="00487CE7" w:rsidP="00487CE7">
      <w:pPr>
        <w:pStyle w:val="ListParagraph"/>
        <w:rPr>
          <w:rFonts w:ascii="Arial" w:hAnsi="Arial" w:cs="Arial"/>
          <w:sz w:val="20"/>
          <w:szCs w:val="20"/>
        </w:rPr>
      </w:pPr>
    </w:p>
    <w:p w14:paraId="7F1F46B9" w14:textId="77777777" w:rsidR="00487CE7" w:rsidRDefault="00487CE7" w:rsidP="00487CE7">
      <w:pPr>
        <w:ind w:left="1440"/>
        <w:rPr>
          <w:rFonts w:ascii="Arial" w:hAnsi="Arial" w:cs="Arial"/>
          <w:sz w:val="20"/>
          <w:szCs w:val="20"/>
        </w:rPr>
      </w:pPr>
    </w:p>
    <w:p w14:paraId="02CD02A2" w14:textId="5AC8A86E" w:rsidR="003411BE" w:rsidRPr="0011046B" w:rsidRDefault="00272D6D" w:rsidP="0011046B">
      <w:pPr>
        <w:numPr>
          <w:ilvl w:val="1"/>
          <w:numId w:val="2"/>
        </w:numPr>
        <w:rPr>
          <w:rFonts w:ascii="Arial" w:hAnsi="Arial" w:cs="Arial"/>
          <w:sz w:val="20"/>
          <w:szCs w:val="20"/>
        </w:rPr>
      </w:pPr>
      <w:r>
        <w:rPr>
          <w:rFonts w:ascii="Arial" w:hAnsi="Arial" w:cs="Arial"/>
          <w:sz w:val="20"/>
        </w:rPr>
        <w:t>Members of the review board should also have access to and understand all pertinent background information necessary to perform a proper review and approval.</w:t>
      </w:r>
    </w:p>
    <w:p w14:paraId="7E03E3FB" w14:textId="77777777" w:rsidR="003411BE" w:rsidRDefault="003411BE" w:rsidP="00272D6D">
      <w:pPr>
        <w:ind w:left="1440"/>
        <w:rPr>
          <w:rFonts w:ascii="Arial" w:hAnsi="Arial" w:cs="Arial"/>
          <w:sz w:val="20"/>
          <w:szCs w:val="20"/>
        </w:rPr>
      </w:pPr>
    </w:p>
    <w:p w14:paraId="2E79343B" w14:textId="77777777" w:rsidR="003411BE" w:rsidRPr="00272D6D" w:rsidRDefault="003411BE" w:rsidP="00272D6D">
      <w:pPr>
        <w:ind w:left="1440"/>
        <w:rPr>
          <w:rFonts w:ascii="Arial" w:hAnsi="Arial" w:cs="Arial"/>
          <w:sz w:val="20"/>
          <w:szCs w:val="20"/>
        </w:rPr>
      </w:pPr>
    </w:p>
    <w:p w14:paraId="42EC2CE1" w14:textId="77777777" w:rsidR="00865CA2" w:rsidRPr="00865CA2" w:rsidRDefault="00272D6D" w:rsidP="00272D6D">
      <w:pPr>
        <w:numPr>
          <w:ilvl w:val="0"/>
          <w:numId w:val="2"/>
        </w:numPr>
        <w:rPr>
          <w:rFonts w:ascii="Arial" w:hAnsi="Arial" w:cs="Arial"/>
          <w:sz w:val="20"/>
          <w:szCs w:val="20"/>
        </w:rPr>
      </w:pPr>
      <w:r>
        <w:rPr>
          <w:rFonts w:ascii="Arial" w:hAnsi="Arial" w:cs="Arial"/>
          <w:b/>
          <w:bCs/>
          <w:sz w:val="20"/>
          <w:szCs w:val="20"/>
        </w:rPr>
        <w:t>METHOD</w:t>
      </w:r>
      <w:r w:rsidR="00865CA2">
        <w:rPr>
          <w:rFonts w:ascii="Arial" w:hAnsi="Arial" w:cs="Arial"/>
          <w:b/>
          <w:bCs/>
          <w:sz w:val="20"/>
          <w:szCs w:val="20"/>
        </w:rPr>
        <w:t>:</w:t>
      </w:r>
    </w:p>
    <w:p w14:paraId="0AC71EBF" w14:textId="77777777" w:rsidR="003411BE" w:rsidRPr="00865CA2" w:rsidRDefault="003411BE" w:rsidP="00865CA2">
      <w:pPr>
        <w:ind w:left="1080"/>
        <w:rPr>
          <w:rFonts w:ascii="Arial" w:hAnsi="Arial" w:cs="Arial"/>
          <w:sz w:val="20"/>
          <w:szCs w:val="20"/>
        </w:rPr>
      </w:pPr>
    </w:p>
    <w:p w14:paraId="29033099" w14:textId="77777777" w:rsidR="00865CA2" w:rsidRPr="00865CA2" w:rsidRDefault="00865CA2" w:rsidP="00865CA2">
      <w:pPr>
        <w:numPr>
          <w:ilvl w:val="1"/>
          <w:numId w:val="2"/>
        </w:numPr>
        <w:rPr>
          <w:rFonts w:ascii="Arial" w:hAnsi="Arial" w:cs="Arial"/>
          <w:sz w:val="20"/>
          <w:szCs w:val="20"/>
        </w:rPr>
      </w:pPr>
      <w:r>
        <w:rPr>
          <w:rFonts w:ascii="Arial" w:hAnsi="Arial" w:cs="Arial"/>
          <w:b/>
          <w:bCs/>
          <w:sz w:val="20"/>
          <w:szCs w:val="20"/>
        </w:rPr>
        <w:t>INITIAL DOCUMENT REVIEW</w:t>
      </w:r>
    </w:p>
    <w:p w14:paraId="589A7050" w14:textId="77777777" w:rsidR="00865CA2" w:rsidRPr="00865CA2" w:rsidRDefault="00865CA2" w:rsidP="00865CA2">
      <w:pPr>
        <w:ind w:left="1440"/>
        <w:rPr>
          <w:rFonts w:ascii="Arial" w:hAnsi="Arial" w:cs="Arial"/>
          <w:sz w:val="20"/>
          <w:szCs w:val="20"/>
        </w:rPr>
      </w:pPr>
    </w:p>
    <w:p w14:paraId="6C9CA580" w14:textId="17CD72FC" w:rsidR="00272D6D" w:rsidRDefault="00865CA2" w:rsidP="00865CA2">
      <w:pPr>
        <w:numPr>
          <w:ilvl w:val="2"/>
          <w:numId w:val="2"/>
        </w:numPr>
        <w:rPr>
          <w:rFonts w:ascii="Arial" w:hAnsi="Arial" w:cs="Arial"/>
          <w:sz w:val="20"/>
          <w:szCs w:val="20"/>
        </w:rPr>
      </w:pPr>
      <w:r w:rsidRPr="00865CA2">
        <w:rPr>
          <w:rFonts w:ascii="Arial" w:hAnsi="Arial" w:cs="Arial"/>
          <w:sz w:val="20"/>
          <w:szCs w:val="20"/>
        </w:rPr>
        <w:t xml:space="preserve">Upon completion of a new procedure, the person initiating the change should fill out form </w:t>
      </w:r>
      <w:r w:rsidRPr="002F00BF">
        <w:rPr>
          <w:rFonts w:ascii="Arial" w:hAnsi="Arial" w:cs="Arial"/>
          <w:sz w:val="20"/>
          <w:szCs w:val="20"/>
          <w:u w:val="single"/>
        </w:rPr>
        <w:t>SML-129 Document Change Control Sheet</w:t>
      </w:r>
      <w:r w:rsidRPr="00865CA2">
        <w:rPr>
          <w:rFonts w:ascii="Arial" w:hAnsi="Arial" w:cs="Arial"/>
          <w:sz w:val="20"/>
          <w:szCs w:val="20"/>
        </w:rPr>
        <w:t>.</w:t>
      </w:r>
    </w:p>
    <w:p w14:paraId="5DEF2DC1" w14:textId="77777777" w:rsidR="00487CE7" w:rsidRDefault="00487CE7" w:rsidP="00487CE7">
      <w:pPr>
        <w:ind w:left="2160"/>
        <w:rPr>
          <w:rFonts w:ascii="Arial" w:hAnsi="Arial" w:cs="Arial"/>
          <w:sz w:val="20"/>
          <w:szCs w:val="20"/>
        </w:rPr>
      </w:pPr>
    </w:p>
    <w:p w14:paraId="65491791" w14:textId="2325DA05" w:rsidR="00865CA2" w:rsidRPr="00487CE7" w:rsidRDefault="002F00BF" w:rsidP="00865CA2">
      <w:pPr>
        <w:numPr>
          <w:ilvl w:val="2"/>
          <w:numId w:val="2"/>
        </w:numPr>
        <w:rPr>
          <w:rFonts w:ascii="Arial" w:hAnsi="Arial" w:cs="Arial"/>
          <w:sz w:val="20"/>
          <w:szCs w:val="20"/>
        </w:rPr>
      </w:pPr>
      <w:r>
        <w:rPr>
          <w:rFonts w:ascii="Arial" w:hAnsi="Arial" w:cs="Arial"/>
          <w:sz w:val="20"/>
        </w:rPr>
        <w:t>The Document Change Control Sheet should be circulated for approval via e-mail along with a copy of the new revision of the document as well as a copy of the previous revision</w:t>
      </w:r>
      <w:r w:rsidR="00BB0005">
        <w:rPr>
          <w:rFonts w:ascii="Arial" w:hAnsi="Arial" w:cs="Arial"/>
          <w:sz w:val="20"/>
        </w:rPr>
        <w:t xml:space="preserve"> (alternately, a comparison document between the revisions can be supplied)</w:t>
      </w:r>
      <w:r>
        <w:rPr>
          <w:rFonts w:ascii="Arial" w:hAnsi="Arial" w:cs="Arial"/>
          <w:sz w:val="20"/>
        </w:rPr>
        <w:t>.</w:t>
      </w:r>
    </w:p>
    <w:p w14:paraId="2D189DC4" w14:textId="77777777" w:rsidR="00487CE7" w:rsidRDefault="00487CE7" w:rsidP="00487CE7">
      <w:pPr>
        <w:pStyle w:val="ListParagraph"/>
        <w:rPr>
          <w:rFonts w:ascii="Arial" w:hAnsi="Arial" w:cs="Arial"/>
          <w:sz w:val="20"/>
          <w:szCs w:val="20"/>
        </w:rPr>
      </w:pPr>
    </w:p>
    <w:p w14:paraId="196AB118" w14:textId="77777777" w:rsidR="00487CE7" w:rsidRPr="002F00BF" w:rsidRDefault="00487CE7" w:rsidP="00487CE7">
      <w:pPr>
        <w:ind w:left="2160"/>
        <w:rPr>
          <w:rFonts w:ascii="Arial" w:hAnsi="Arial" w:cs="Arial"/>
          <w:sz w:val="20"/>
          <w:szCs w:val="20"/>
        </w:rPr>
      </w:pPr>
    </w:p>
    <w:p w14:paraId="2CAE0555" w14:textId="2B0F54B0" w:rsidR="002F00BF" w:rsidRPr="00487CE7" w:rsidRDefault="002F00BF" w:rsidP="00865CA2">
      <w:pPr>
        <w:numPr>
          <w:ilvl w:val="2"/>
          <w:numId w:val="2"/>
        </w:numPr>
        <w:rPr>
          <w:rFonts w:ascii="Arial" w:hAnsi="Arial" w:cs="Arial"/>
          <w:sz w:val="20"/>
          <w:szCs w:val="20"/>
        </w:rPr>
      </w:pPr>
      <w:r>
        <w:rPr>
          <w:rFonts w:ascii="Arial" w:hAnsi="Arial" w:cs="Arial"/>
          <w:sz w:val="20"/>
        </w:rPr>
        <w:t>The team may elect to review the procedure individually or in a formal group meeting and submit recommendation(s) for changes.</w:t>
      </w:r>
    </w:p>
    <w:p w14:paraId="7453FA76" w14:textId="77777777" w:rsidR="00487CE7" w:rsidRPr="002F00BF" w:rsidRDefault="00487CE7" w:rsidP="00487CE7">
      <w:pPr>
        <w:ind w:left="2160"/>
        <w:rPr>
          <w:rFonts w:ascii="Arial" w:hAnsi="Arial" w:cs="Arial"/>
          <w:sz w:val="20"/>
          <w:szCs w:val="20"/>
        </w:rPr>
      </w:pPr>
    </w:p>
    <w:p w14:paraId="0AD9E7C9" w14:textId="79847A43" w:rsidR="002F00BF" w:rsidRDefault="002F00BF" w:rsidP="00865CA2">
      <w:pPr>
        <w:numPr>
          <w:ilvl w:val="2"/>
          <w:numId w:val="2"/>
        </w:numPr>
        <w:rPr>
          <w:rFonts w:ascii="Arial" w:hAnsi="Arial" w:cs="Arial"/>
          <w:sz w:val="20"/>
          <w:szCs w:val="20"/>
        </w:rPr>
      </w:pPr>
      <w:r w:rsidRPr="002F00BF">
        <w:rPr>
          <w:rFonts w:ascii="Arial" w:hAnsi="Arial" w:cs="Arial"/>
          <w:sz w:val="20"/>
          <w:szCs w:val="20"/>
        </w:rPr>
        <w:t>Each document review period shall be no more than five working days starting on the date the procedure is submitted for review. At the end of that time members of the review board are required to either approve the document as proposed or submit proposed changes for further review.</w:t>
      </w:r>
    </w:p>
    <w:p w14:paraId="2810A7DA" w14:textId="77777777" w:rsidR="002F00BF" w:rsidRDefault="002F00BF" w:rsidP="002F00BF">
      <w:pPr>
        <w:ind w:left="2160"/>
        <w:rPr>
          <w:rFonts w:ascii="Arial" w:hAnsi="Arial" w:cs="Arial"/>
          <w:sz w:val="20"/>
          <w:szCs w:val="20"/>
        </w:rPr>
      </w:pPr>
    </w:p>
    <w:p w14:paraId="3A082F8E" w14:textId="77777777" w:rsidR="002F00BF" w:rsidRDefault="002F00BF" w:rsidP="002F00BF">
      <w:pPr>
        <w:ind w:left="2160"/>
        <w:rPr>
          <w:rFonts w:ascii="Arial" w:hAnsi="Arial" w:cs="Arial"/>
          <w:sz w:val="20"/>
          <w:szCs w:val="20"/>
        </w:rPr>
      </w:pPr>
    </w:p>
    <w:p w14:paraId="180CD51C" w14:textId="411D6FCF" w:rsidR="002F00BF" w:rsidRPr="002F00BF" w:rsidRDefault="002F00BF" w:rsidP="002F00BF">
      <w:pPr>
        <w:numPr>
          <w:ilvl w:val="1"/>
          <w:numId w:val="2"/>
        </w:numPr>
        <w:rPr>
          <w:rFonts w:ascii="Arial" w:hAnsi="Arial" w:cs="Arial"/>
          <w:sz w:val="20"/>
          <w:szCs w:val="20"/>
        </w:rPr>
      </w:pPr>
      <w:r>
        <w:rPr>
          <w:rFonts w:ascii="Arial" w:hAnsi="Arial" w:cs="Arial"/>
          <w:b/>
          <w:bCs/>
          <w:sz w:val="20"/>
          <w:szCs w:val="20"/>
        </w:rPr>
        <w:t>DOCUMENT REVISIONS:</w:t>
      </w:r>
    </w:p>
    <w:p w14:paraId="61E14656" w14:textId="77777777" w:rsidR="002F00BF" w:rsidRPr="002F00BF" w:rsidRDefault="002F00BF" w:rsidP="002F00BF">
      <w:pPr>
        <w:ind w:left="1440"/>
        <w:rPr>
          <w:rFonts w:ascii="Arial" w:hAnsi="Arial" w:cs="Arial"/>
          <w:sz w:val="20"/>
          <w:szCs w:val="20"/>
        </w:rPr>
      </w:pPr>
    </w:p>
    <w:p w14:paraId="124CA221" w14:textId="3FB2441A" w:rsidR="002F00BF" w:rsidRDefault="002F00BF" w:rsidP="002F00BF">
      <w:pPr>
        <w:numPr>
          <w:ilvl w:val="2"/>
          <w:numId w:val="2"/>
        </w:numPr>
        <w:rPr>
          <w:rFonts w:ascii="Arial" w:hAnsi="Arial" w:cs="Arial"/>
          <w:sz w:val="20"/>
          <w:szCs w:val="20"/>
          <w:u w:val="single"/>
        </w:rPr>
      </w:pPr>
      <w:r w:rsidRPr="002F00BF">
        <w:rPr>
          <w:rFonts w:ascii="Arial" w:hAnsi="Arial" w:cs="Arial"/>
          <w:sz w:val="20"/>
          <w:szCs w:val="20"/>
        </w:rPr>
        <w:t xml:space="preserve">Any employee may request a change to a SML SOP using </w:t>
      </w:r>
      <w:r w:rsidRPr="002F00BF">
        <w:rPr>
          <w:rFonts w:ascii="Arial" w:hAnsi="Arial" w:cs="Arial"/>
          <w:sz w:val="20"/>
          <w:szCs w:val="20"/>
          <w:u w:val="single"/>
        </w:rPr>
        <w:t xml:space="preserve">SML-129 </w:t>
      </w:r>
      <w:r>
        <w:rPr>
          <w:rFonts w:ascii="Arial" w:hAnsi="Arial" w:cs="Arial"/>
          <w:sz w:val="20"/>
          <w:szCs w:val="20"/>
          <w:u w:val="single"/>
        </w:rPr>
        <w:t>D</w:t>
      </w:r>
      <w:r w:rsidRPr="002F00BF">
        <w:rPr>
          <w:rFonts w:ascii="Arial" w:hAnsi="Arial" w:cs="Arial"/>
          <w:sz w:val="20"/>
          <w:szCs w:val="20"/>
          <w:u w:val="single"/>
        </w:rPr>
        <w:t xml:space="preserve">ocument </w:t>
      </w:r>
      <w:r>
        <w:rPr>
          <w:rFonts w:ascii="Arial" w:hAnsi="Arial" w:cs="Arial"/>
          <w:sz w:val="20"/>
          <w:szCs w:val="20"/>
          <w:u w:val="single"/>
        </w:rPr>
        <w:t>C</w:t>
      </w:r>
      <w:r w:rsidRPr="002F00BF">
        <w:rPr>
          <w:rFonts w:ascii="Arial" w:hAnsi="Arial" w:cs="Arial"/>
          <w:sz w:val="20"/>
          <w:szCs w:val="20"/>
          <w:u w:val="single"/>
        </w:rPr>
        <w:t xml:space="preserve">ontrol </w:t>
      </w:r>
      <w:r>
        <w:rPr>
          <w:rFonts w:ascii="Arial" w:hAnsi="Arial" w:cs="Arial"/>
          <w:sz w:val="20"/>
          <w:szCs w:val="20"/>
          <w:u w:val="single"/>
        </w:rPr>
        <w:t>C</w:t>
      </w:r>
      <w:r w:rsidRPr="002F00BF">
        <w:rPr>
          <w:rFonts w:ascii="Arial" w:hAnsi="Arial" w:cs="Arial"/>
          <w:sz w:val="20"/>
          <w:szCs w:val="20"/>
          <w:u w:val="single"/>
        </w:rPr>
        <w:t xml:space="preserve">hange </w:t>
      </w:r>
      <w:r>
        <w:rPr>
          <w:rFonts w:ascii="Arial" w:hAnsi="Arial" w:cs="Arial"/>
          <w:sz w:val="20"/>
          <w:szCs w:val="20"/>
          <w:u w:val="single"/>
        </w:rPr>
        <w:t>S</w:t>
      </w:r>
      <w:r w:rsidRPr="002F00BF">
        <w:rPr>
          <w:rFonts w:ascii="Arial" w:hAnsi="Arial" w:cs="Arial"/>
          <w:sz w:val="20"/>
          <w:szCs w:val="20"/>
          <w:u w:val="single"/>
        </w:rPr>
        <w:t>heet</w:t>
      </w:r>
      <w:r>
        <w:rPr>
          <w:rFonts w:ascii="Arial" w:hAnsi="Arial" w:cs="Arial"/>
          <w:sz w:val="20"/>
          <w:szCs w:val="20"/>
          <w:u w:val="single"/>
        </w:rPr>
        <w:t>.</w:t>
      </w:r>
    </w:p>
    <w:p w14:paraId="5A9FD01A" w14:textId="77777777" w:rsidR="00487CE7" w:rsidRDefault="00487CE7" w:rsidP="00487CE7">
      <w:pPr>
        <w:ind w:left="2160"/>
        <w:rPr>
          <w:rFonts w:ascii="Arial" w:hAnsi="Arial" w:cs="Arial"/>
          <w:sz w:val="20"/>
          <w:szCs w:val="20"/>
          <w:u w:val="single"/>
        </w:rPr>
      </w:pPr>
    </w:p>
    <w:p w14:paraId="35A5E58D" w14:textId="51582CA1" w:rsidR="002F00BF" w:rsidRPr="00487CE7" w:rsidRDefault="002D4B70" w:rsidP="002F00BF">
      <w:pPr>
        <w:numPr>
          <w:ilvl w:val="2"/>
          <w:numId w:val="2"/>
        </w:numPr>
        <w:rPr>
          <w:rFonts w:ascii="Arial" w:hAnsi="Arial" w:cs="Arial"/>
          <w:sz w:val="20"/>
          <w:szCs w:val="20"/>
          <w:u w:val="single"/>
        </w:rPr>
      </w:pPr>
      <w:r>
        <w:rPr>
          <w:rFonts w:ascii="Arial" w:hAnsi="Arial" w:cs="Arial"/>
          <w:sz w:val="20"/>
        </w:rPr>
        <w:t>C</w:t>
      </w:r>
      <w:r w:rsidR="002F00BF">
        <w:rPr>
          <w:rFonts w:ascii="Arial" w:hAnsi="Arial" w:cs="Arial"/>
          <w:sz w:val="20"/>
        </w:rPr>
        <w:t xml:space="preserve">hanges </w:t>
      </w:r>
      <w:r>
        <w:rPr>
          <w:rFonts w:ascii="Arial" w:hAnsi="Arial" w:cs="Arial"/>
          <w:sz w:val="20"/>
        </w:rPr>
        <w:t xml:space="preserve">are </w:t>
      </w:r>
      <w:r w:rsidR="002F00BF">
        <w:rPr>
          <w:rFonts w:ascii="Arial" w:hAnsi="Arial" w:cs="Arial"/>
          <w:sz w:val="20"/>
        </w:rPr>
        <w:t xml:space="preserve">classified as </w:t>
      </w:r>
      <w:r w:rsidR="002F00BF">
        <w:rPr>
          <w:rFonts w:ascii="Arial" w:hAnsi="Arial" w:cs="Arial"/>
          <w:b/>
          <w:bCs/>
          <w:sz w:val="20"/>
          <w:u w:val="single"/>
        </w:rPr>
        <w:t xml:space="preserve">Major </w:t>
      </w:r>
      <w:r w:rsidR="002F00BF">
        <w:rPr>
          <w:rFonts w:ascii="Arial" w:hAnsi="Arial" w:cs="Arial"/>
          <w:sz w:val="20"/>
        </w:rPr>
        <w:t xml:space="preserve">or </w:t>
      </w:r>
      <w:r w:rsidR="002F00BF">
        <w:rPr>
          <w:rFonts w:ascii="Arial" w:hAnsi="Arial" w:cs="Arial"/>
          <w:b/>
          <w:bCs/>
          <w:sz w:val="20"/>
          <w:u w:val="single"/>
        </w:rPr>
        <w:t>Minor</w:t>
      </w:r>
      <w:r w:rsidR="001448A0">
        <w:rPr>
          <w:rFonts w:ascii="Arial" w:hAnsi="Arial" w:cs="Arial"/>
          <w:b/>
          <w:bCs/>
          <w:sz w:val="20"/>
          <w:u w:val="single"/>
        </w:rPr>
        <w:t>:</w:t>
      </w:r>
    </w:p>
    <w:p w14:paraId="2543B105" w14:textId="77777777" w:rsidR="00487CE7" w:rsidRDefault="00487CE7" w:rsidP="00487CE7">
      <w:pPr>
        <w:pStyle w:val="ListParagraph"/>
        <w:rPr>
          <w:rFonts w:ascii="Arial" w:hAnsi="Arial" w:cs="Arial"/>
          <w:sz w:val="20"/>
          <w:szCs w:val="20"/>
          <w:u w:val="single"/>
        </w:rPr>
      </w:pPr>
    </w:p>
    <w:p w14:paraId="40E4D171" w14:textId="77777777" w:rsidR="00487CE7" w:rsidRPr="002F00BF" w:rsidRDefault="00487CE7" w:rsidP="00487CE7">
      <w:pPr>
        <w:ind w:left="2160"/>
        <w:rPr>
          <w:rFonts w:ascii="Arial" w:hAnsi="Arial" w:cs="Arial"/>
          <w:sz w:val="20"/>
          <w:szCs w:val="20"/>
          <w:u w:val="single"/>
        </w:rPr>
      </w:pPr>
    </w:p>
    <w:p w14:paraId="55071E06" w14:textId="23ADE375" w:rsidR="002F00BF" w:rsidRPr="00487CE7" w:rsidRDefault="002F00BF" w:rsidP="002F00BF">
      <w:pPr>
        <w:numPr>
          <w:ilvl w:val="3"/>
          <w:numId w:val="2"/>
        </w:numPr>
        <w:rPr>
          <w:rFonts w:ascii="Arial" w:hAnsi="Arial" w:cs="Arial"/>
          <w:sz w:val="20"/>
          <w:szCs w:val="20"/>
          <w:u w:val="single"/>
        </w:rPr>
      </w:pPr>
      <w:r w:rsidRPr="001448A0">
        <w:rPr>
          <w:rFonts w:ascii="Arial" w:hAnsi="Arial" w:cs="Arial"/>
          <w:b/>
          <w:bCs/>
          <w:sz w:val="20"/>
          <w:u w:val="single"/>
        </w:rPr>
        <w:t>Minor</w:t>
      </w:r>
      <w:r>
        <w:rPr>
          <w:rFonts w:ascii="Arial" w:hAnsi="Arial" w:cs="Arial"/>
          <w:sz w:val="20"/>
        </w:rPr>
        <w:t xml:space="preserve"> changes </w:t>
      </w:r>
      <w:r w:rsidR="001448A0">
        <w:rPr>
          <w:rFonts w:ascii="Arial" w:hAnsi="Arial" w:cs="Arial"/>
          <w:sz w:val="20"/>
          <w:szCs w:val="20"/>
        </w:rPr>
        <w:t>are</w:t>
      </w:r>
      <w:r w:rsidR="001448A0" w:rsidRPr="00460DD1">
        <w:rPr>
          <w:rFonts w:ascii="Arial" w:hAnsi="Arial" w:cs="Arial"/>
          <w:sz w:val="20"/>
          <w:szCs w:val="20"/>
        </w:rPr>
        <w:t xml:space="preserve"> something such as a formatting adjustment, typo error, reference addition or chang</w:t>
      </w:r>
      <w:r w:rsidR="001448A0">
        <w:rPr>
          <w:rFonts w:ascii="Arial" w:hAnsi="Arial" w:cs="Arial"/>
          <w:sz w:val="20"/>
          <w:szCs w:val="20"/>
        </w:rPr>
        <w:t>e</w:t>
      </w:r>
      <w:r w:rsidR="001448A0" w:rsidRPr="00460DD1">
        <w:rPr>
          <w:rFonts w:ascii="Arial" w:hAnsi="Arial" w:cs="Arial"/>
          <w:sz w:val="20"/>
          <w:szCs w:val="20"/>
        </w:rPr>
        <w:t>, or small change that does not affect the objectives or scope of the Quality Management System, its processes, or any operational activities</w:t>
      </w:r>
      <w:r w:rsidR="002D4B70">
        <w:rPr>
          <w:rFonts w:ascii="Arial" w:hAnsi="Arial" w:cs="Arial"/>
          <w:sz w:val="20"/>
          <w:szCs w:val="20"/>
        </w:rPr>
        <w:t>.</w:t>
      </w:r>
    </w:p>
    <w:p w14:paraId="3E82CDFF" w14:textId="77777777" w:rsidR="00487CE7" w:rsidRPr="001448A0" w:rsidRDefault="00487CE7" w:rsidP="00487CE7">
      <w:pPr>
        <w:ind w:left="3240"/>
        <w:rPr>
          <w:rFonts w:ascii="Arial" w:hAnsi="Arial" w:cs="Arial"/>
          <w:sz w:val="20"/>
          <w:szCs w:val="20"/>
          <w:u w:val="single"/>
        </w:rPr>
      </w:pPr>
    </w:p>
    <w:p w14:paraId="534D9D69" w14:textId="2EC2E3C3" w:rsidR="001448A0" w:rsidRPr="00487CE7" w:rsidRDefault="001448A0" w:rsidP="002F00BF">
      <w:pPr>
        <w:numPr>
          <w:ilvl w:val="3"/>
          <w:numId w:val="2"/>
        </w:numPr>
        <w:rPr>
          <w:rFonts w:ascii="Arial" w:hAnsi="Arial" w:cs="Arial"/>
          <w:sz w:val="20"/>
          <w:szCs w:val="20"/>
          <w:u w:val="single"/>
        </w:rPr>
      </w:pPr>
      <w:r w:rsidRPr="00003B8A">
        <w:rPr>
          <w:rFonts w:ascii="Arial" w:hAnsi="Arial" w:cs="Arial"/>
          <w:b/>
          <w:bCs/>
          <w:sz w:val="20"/>
          <w:u w:val="single"/>
        </w:rPr>
        <w:t>Major</w:t>
      </w:r>
      <w:r w:rsidR="00003B8A">
        <w:rPr>
          <w:rFonts w:ascii="Arial" w:hAnsi="Arial" w:cs="Arial"/>
          <w:sz w:val="20"/>
        </w:rPr>
        <w:t xml:space="preserve"> </w:t>
      </w:r>
      <w:r w:rsidR="00003B8A" w:rsidRPr="00003B8A">
        <w:rPr>
          <w:rFonts w:ascii="Arial" w:hAnsi="Arial" w:cs="Arial"/>
          <w:sz w:val="20"/>
        </w:rPr>
        <w:t>c</w:t>
      </w:r>
      <w:r w:rsidRPr="00003B8A">
        <w:rPr>
          <w:rFonts w:ascii="Arial" w:hAnsi="Arial" w:cs="Arial"/>
          <w:sz w:val="20"/>
        </w:rPr>
        <w:t>hanges</w:t>
      </w:r>
      <w:r>
        <w:rPr>
          <w:rFonts w:ascii="Arial" w:hAnsi="Arial" w:cs="Arial"/>
          <w:b/>
          <w:bCs/>
          <w:sz w:val="20"/>
          <w:u w:val="single"/>
        </w:rPr>
        <w:t xml:space="preserve"> </w:t>
      </w:r>
      <w:r w:rsidRPr="001448A0">
        <w:rPr>
          <w:rFonts w:ascii="Arial" w:hAnsi="Arial" w:cs="Arial"/>
          <w:sz w:val="20"/>
        </w:rPr>
        <w:t>affect the Quality Management System’s objectives or scope, its processes that are currently active at Standard Meter Lab., or any changes to products or processes such that interested parties and personnel need to be made aware. A risk assessment must be conducted, or justification as to the reason why not, if a major change is requested.</w:t>
      </w:r>
    </w:p>
    <w:p w14:paraId="2A73DADB" w14:textId="77777777" w:rsidR="00487CE7" w:rsidRPr="001448A0" w:rsidRDefault="00487CE7" w:rsidP="00746373">
      <w:pPr>
        <w:rPr>
          <w:rFonts w:ascii="Arial" w:hAnsi="Arial" w:cs="Arial"/>
          <w:sz w:val="20"/>
          <w:szCs w:val="20"/>
          <w:u w:val="single"/>
        </w:rPr>
      </w:pPr>
    </w:p>
    <w:p w14:paraId="7BB954E4" w14:textId="713FA624" w:rsidR="001448A0" w:rsidRPr="00746373" w:rsidRDefault="001448A0" w:rsidP="001448A0">
      <w:pPr>
        <w:numPr>
          <w:ilvl w:val="2"/>
          <w:numId w:val="2"/>
        </w:numPr>
        <w:rPr>
          <w:rFonts w:ascii="Arial" w:hAnsi="Arial" w:cs="Arial"/>
          <w:sz w:val="20"/>
          <w:szCs w:val="20"/>
          <w:u w:val="single"/>
        </w:rPr>
      </w:pPr>
      <w:r>
        <w:rPr>
          <w:rFonts w:ascii="Arial" w:hAnsi="Arial" w:cs="Arial"/>
          <w:sz w:val="20"/>
        </w:rPr>
        <w:t>All proposed document changes shall follow the same approval process as defined in the section above.</w:t>
      </w:r>
    </w:p>
    <w:p w14:paraId="43C55F27" w14:textId="77777777" w:rsidR="00746373" w:rsidRPr="000F1E5B" w:rsidRDefault="00746373" w:rsidP="00746373">
      <w:pPr>
        <w:ind w:left="2160"/>
        <w:rPr>
          <w:rFonts w:ascii="Arial" w:hAnsi="Arial" w:cs="Arial"/>
          <w:sz w:val="20"/>
          <w:szCs w:val="20"/>
          <w:u w:val="single"/>
        </w:rPr>
      </w:pPr>
    </w:p>
    <w:p w14:paraId="16579962" w14:textId="77777777" w:rsidR="000F1E5B" w:rsidRPr="00037417" w:rsidRDefault="000F1E5B" w:rsidP="000F1E5B">
      <w:pPr>
        <w:ind w:left="2160"/>
        <w:rPr>
          <w:rFonts w:ascii="Arial" w:hAnsi="Arial" w:cs="Arial"/>
          <w:sz w:val="20"/>
          <w:szCs w:val="20"/>
          <w:u w:val="single"/>
        </w:rPr>
      </w:pPr>
    </w:p>
    <w:p w14:paraId="73118536" w14:textId="466E6925" w:rsidR="00037417" w:rsidRPr="000F1E5B" w:rsidRDefault="00037417" w:rsidP="00037417">
      <w:pPr>
        <w:numPr>
          <w:ilvl w:val="1"/>
          <w:numId w:val="2"/>
        </w:numPr>
        <w:rPr>
          <w:rFonts w:ascii="Arial" w:hAnsi="Arial" w:cs="Arial"/>
          <w:sz w:val="20"/>
          <w:szCs w:val="20"/>
          <w:u w:val="single"/>
        </w:rPr>
      </w:pPr>
      <w:r>
        <w:rPr>
          <w:rFonts w:ascii="Arial" w:hAnsi="Arial" w:cs="Arial"/>
          <w:b/>
          <w:bCs/>
          <w:sz w:val="20"/>
          <w:szCs w:val="20"/>
        </w:rPr>
        <w:t>DOCUMENT APPROVAL:</w:t>
      </w:r>
    </w:p>
    <w:p w14:paraId="2B81F463" w14:textId="77777777" w:rsidR="000F1E5B" w:rsidRPr="00037417" w:rsidRDefault="000F1E5B" w:rsidP="000F1E5B">
      <w:pPr>
        <w:ind w:left="1440"/>
        <w:rPr>
          <w:rFonts w:ascii="Arial" w:hAnsi="Arial" w:cs="Arial"/>
          <w:sz w:val="20"/>
          <w:szCs w:val="20"/>
          <w:u w:val="single"/>
        </w:rPr>
      </w:pPr>
    </w:p>
    <w:p w14:paraId="04FD95E9" w14:textId="549F9AC5" w:rsidR="00037417" w:rsidRPr="00487CE7" w:rsidRDefault="000F1E5B" w:rsidP="00037417">
      <w:pPr>
        <w:numPr>
          <w:ilvl w:val="2"/>
          <w:numId w:val="2"/>
        </w:numPr>
        <w:rPr>
          <w:rFonts w:ascii="Arial" w:hAnsi="Arial" w:cs="Arial"/>
          <w:sz w:val="20"/>
          <w:szCs w:val="20"/>
          <w:u w:val="single"/>
        </w:rPr>
      </w:pPr>
      <w:r>
        <w:rPr>
          <w:rFonts w:ascii="Arial" w:hAnsi="Arial" w:cs="Arial"/>
          <w:sz w:val="20"/>
        </w:rPr>
        <w:t>Upon completion of the review process, an agreement is reached by all board members, and approval is granted.</w:t>
      </w:r>
    </w:p>
    <w:p w14:paraId="34A48D1C" w14:textId="77777777" w:rsidR="00487CE7" w:rsidRPr="000F1E5B" w:rsidRDefault="00487CE7" w:rsidP="00487CE7">
      <w:pPr>
        <w:ind w:left="2160"/>
        <w:rPr>
          <w:rFonts w:ascii="Arial" w:hAnsi="Arial" w:cs="Arial"/>
          <w:sz w:val="20"/>
          <w:szCs w:val="20"/>
          <w:u w:val="single"/>
        </w:rPr>
      </w:pPr>
    </w:p>
    <w:p w14:paraId="2EA4C9EA" w14:textId="2415460A" w:rsidR="000F1E5B" w:rsidRPr="00487CE7" w:rsidRDefault="000F1E5B" w:rsidP="00037417">
      <w:pPr>
        <w:numPr>
          <w:ilvl w:val="2"/>
          <w:numId w:val="2"/>
        </w:numPr>
        <w:rPr>
          <w:rFonts w:ascii="Arial" w:hAnsi="Arial" w:cs="Arial"/>
          <w:sz w:val="20"/>
          <w:szCs w:val="20"/>
          <w:u w:val="single"/>
        </w:rPr>
      </w:pPr>
      <w:r>
        <w:rPr>
          <w:rFonts w:ascii="Arial" w:hAnsi="Arial" w:cs="Arial"/>
          <w:sz w:val="20"/>
        </w:rPr>
        <w:t>Approval is granted via e-mail from the relevant authority giving their approval of the changes made to the document</w:t>
      </w:r>
      <w:r w:rsidR="002D4B70">
        <w:rPr>
          <w:rFonts w:ascii="Arial" w:hAnsi="Arial" w:cs="Arial"/>
          <w:sz w:val="20"/>
        </w:rPr>
        <w:t>.</w:t>
      </w:r>
    </w:p>
    <w:p w14:paraId="792A9A19" w14:textId="77777777" w:rsidR="00487CE7" w:rsidRPr="000F1E5B" w:rsidRDefault="00487CE7" w:rsidP="00746373">
      <w:pPr>
        <w:rPr>
          <w:rFonts w:ascii="Arial" w:hAnsi="Arial" w:cs="Arial"/>
          <w:sz w:val="20"/>
          <w:szCs w:val="20"/>
          <w:u w:val="single"/>
        </w:rPr>
      </w:pPr>
    </w:p>
    <w:p w14:paraId="5B6C6E4F" w14:textId="03A59F6C" w:rsidR="000F1E5B" w:rsidRPr="00487CE7" w:rsidRDefault="000F1E5B" w:rsidP="00037417">
      <w:pPr>
        <w:numPr>
          <w:ilvl w:val="2"/>
          <w:numId w:val="2"/>
        </w:numPr>
        <w:rPr>
          <w:rFonts w:ascii="Arial" w:hAnsi="Arial" w:cs="Arial"/>
          <w:sz w:val="20"/>
          <w:szCs w:val="20"/>
          <w:u w:val="single"/>
        </w:rPr>
      </w:pPr>
      <w:r>
        <w:rPr>
          <w:rFonts w:ascii="Arial" w:hAnsi="Arial" w:cs="Arial"/>
          <w:sz w:val="20"/>
        </w:rPr>
        <w:t xml:space="preserve">No documents shall be </w:t>
      </w:r>
      <w:r w:rsidR="00BB0005">
        <w:rPr>
          <w:rFonts w:ascii="Arial" w:hAnsi="Arial" w:cs="Arial"/>
          <w:sz w:val="20"/>
        </w:rPr>
        <w:t>released</w:t>
      </w:r>
      <w:r>
        <w:rPr>
          <w:rFonts w:ascii="Arial" w:hAnsi="Arial" w:cs="Arial"/>
          <w:sz w:val="20"/>
        </w:rPr>
        <w:t xml:space="preserve"> until approval has been granted by all members of the Review Board.</w:t>
      </w:r>
    </w:p>
    <w:p w14:paraId="024A748A" w14:textId="77777777" w:rsidR="00487CE7" w:rsidRPr="000F1E5B" w:rsidRDefault="00487CE7" w:rsidP="00487CE7">
      <w:pPr>
        <w:ind w:left="2160"/>
        <w:rPr>
          <w:rFonts w:ascii="Arial" w:hAnsi="Arial" w:cs="Arial"/>
          <w:sz w:val="20"/>
          <w:szCs w:val="20"/>
          <w:u w:val="single"/>
        </w:rPr>
      </w:pPr>
    </w:p>
    <w:p w14:paraId="110EACDC" w14:textId="2AEB3DD9" w:rsidR="000F1E5B" w:rsidRPr="00794C6F" w:rsidRDefault="000F1E5B" w:rsidP="00037417">
      <w:pPr>
        <w:numPr>
          <w:ilvl w:val="2"/>
          <w:numId w:val="2"/>
        </w:numPr>
        <w:rPr>
          <w:rFonts w:ascii="Arial" w:hAnsi="Arial" w:cs="Arial"/>
          <w:sz w:val="20"/>
          <w:szCs w:val="20"/>
          <w:u w:val="single"/>
        </w:rPr>
      </w:pPr>
      <w:r>
        <w:rPr>
          <w:rFonts w:ascii="Arial" w:hAnsi="Arial" w:cs="Arial"/>
          <w:sz w:val="20"/>
        </w:rPr>
        <w:t>Any Review Board member not submitting approval or proposing changes by the end of the 5 day review period will be deemed to have approved the document as submitted and the letters N/A will be placed in that members approval signature box.</w:t>
      </w:r>
    </w:p>
    <w:p w14:paraId="01DC007C" w14:textId="77777777" w:rsidR="00794C6F" w:rsidRPr="000F1E5B" w:rsidRDefault="00794C6F" w:rsidP="0011046B">
      <w:pPr>
        <w:rPr>
          <w:rFonts w:ascii="Arial" w:hAnsi="Arial" w:cs="Arial"/>
          <w:sz w:val="20"/>
          <w:szCs w:val="20"/>
          <w:u w:val="single"/>
        </w:rPr>
      </w:pPr>
    </w:p>
    <w:p w14:paraId="279569FC" w14:textId="77777777" w:rsidR="000F1E5B" w:rsidRPr="000F1E5B" w:rsidRDefault="000F1E5B" w:rsidP="000F1E5B">
      <w:pPr>
        <w:ind w:left="2160"/>
        <w:rPr>
          <w:rFonts w:ascii="Arial" w:hAnsi="Arial" w:cs="Arial"/>
          <w:sz w:val="20"/>
          <w:szCs w:val="20"/>
          <w:u w:val="single"/>
        </w:rPr>
      </w:pPr>
    </w:p>
    <w:p w14:paraId="79115823" w14:textId="2D326B37" w:rsidR="000F1E5B" w:rsidRPr="000F1E5B" w:rsidRDefault="000F1E5B" w:rsidP="000F1E5B">
      <w:pPr>
        <w:numPr>
          <w:ilvl w:val="1"/>
          <w:numId w:val="2"/>
        </w:numPr>
        <w:rPr>
          <w:rFonts w:ascii="Arial" w:hAnsi="Arial" w:cs="Arial"/>
          <w:sz w:val="20"/>
          <w:szCs w:val="20"/>
          <w:u w:val="single"/>
        </w:rPr>
      </w:pPr>
      <w:r>
        <w:rPr>
          <w:rFonts w:ascii="Arial" w:hAnsi="Arial" w:cs="Arial"/>
          <w:b/>
          <w:bCs/>
          <w:sz w:val="20"/>
          <w:szCs w:val="20"/>
        </w:rPr>
        <w:t>DOCUMENT RELEASE:</w:t>
      </w:r>
    </w:p>
    <w:p w14:paraId="363CE9AE" w14:textId="77777777" w:rsidR="000F1E5B" w:rsidRPr="000F1E5B" w:rsidRDefault="000F1E5B" w:rsidP="000F1E5B">
      <w:pPr>
        <w:ind w:left="1440"/>
        <w:rPr>
          <w:rFonts w:ascii="Arial" w:hAnsi="Arial" w:cs="Arial"/>
          <w:sz w:val="20"/>
          <w:szCs w:val="20"/>
          <w:u w:val="single"/>
        </w:rPr>
      </w:pPr>
    </w:p>
    <w:p w14:paraId="6F0698C0" w14:textId="19A24D00" w:rsidR="000F1E5B" w:rsidRDefault="000F1E5B" w:rsidP="000F1E5B">
      <w:pPr>
        <w:numPr>
          <w:ilvl w:val="2"/>
          <w:numId w:val="2"/>
        </w:numPr>
        <w:rPr>
          <w:rFonts w:ascii="Arial" w:hAnsi="Arial" w:cs="Arial"/>
          <w:sz w:val="20"/>
          <w:szCs w:val="20"/>
          <w:u w:val="single"/>
        </w:rPr>
      </w:pPr>
      <w:r>
        <w:rPr>
          <w:rFonts w:ascii="Arial" w:hAnsi="Arial" w:cs="Arial"/>
          <w:sz w:val="20"/>
          <w:szCs w:val="20"/>
        </w:rPr>
        <w:t xml:space="preserve">Following approval, the Quality Assurance Coordinator will assign a Document Control Change </w:t>
      </w:r>
      <w:r w:rsidR="0072688A">
        <w:rPr>
          <w:rFonts w:ascii="Arial" w:hAnsi="Arial" w:cs="Arial"/>
          <w:sz w:val="20"/>
          <w:szCs w:val="20"/>
        </w:rPr>
        <w:t xml:space="preserve">Number (in the format of </w:t>
      </w:r>
      <w:r w:rsidR="009947D3">
        <w:rPr>
          <w:rFonts w:ascii="Arial" w:hAnsi="Arial" w:cs="Arial"/>
          <w:sz w:val="20"/>
          <w:szCs w:val="20"/>
        </w:rPr>
        <w:t>DC-</w:t>
      </w:r>
      <w:r w:rsidR="0072688A">
        <w:rPr>
          <w:rFonts w:ascii="Arial" w:hAnsi="Arial" w:cs="Arial"/>
          <w:sz w:val="20"/>
          <w:szCs w:val="20"/>
        </w:rPr>
        <w:t>XXX</w:t>
      </w:r>
      <w:r w:rsidR="009947D3">
        <w:rPr>
          <w:rFonts w:ascii="Arial" w:hAnsi="Arial" w:cs="Arial"/>
          <w:sz w:val="20"/>
          <w:szCs w:val="20"/>
        </w:rPr>
        <w:t>)</w:t>
      </w:r>
      <w:r>
        <w:rPr>
          <w:rFonts w:ascii="Arial" w:hAnsi="Arial" w:cs="Arial"/>
          <w:sz w:val="20"/>
          <w:szCs w:val="20"/>
        </w:rPr>
        <w:t xml:space="preserve"> from </w:t>
      </w:r>
      <w:r w:rsidRPr="000F1E5B">
        <w:rPr>
          <w:rFonts w:ascii="Arial" w:hAnsi="Arial" w:cs="Arial"/>
          <w:sz w:val="20"/>
          <w:szCs w:val="20"/>
          <w:u w:val="single"/>
        </w:rPr>
        <w:t>SML-173 Document Control Change Log</w:t>
      </w:r>
      <w:r>
        <w:rPr>
          <w:rFonts w:ascii="Arial" w:hAnsi="Arial" w:cs="Arial"/>
          <w:sz w:val="20"/>
          <w:szCs w:val="20"/>
          <w:u w:val="single"/>
        </w:rPr>
        <w:t>.</w:t>
      </w:r>
    </w:p>
    <w:p w14:paraId="3950B408" w14:textId="77777777" w:rsidR="00487CE7" w:rsidRDefault="00487CE7" w:rsidP="00487CE7">
      <w:pPr>
        <w:ind w:left="2160"/>
        <w:rPr>
          <w:rFonts w:ascii="Arial" w:hAnsi="Arial" w:cs="Arial"/>
          <w:sz w:val="20"/>
          <w:szCs w:val="20"/>
          <w:u w:val="single"/>
        </w:rPr>
      </w:pPr>
    </w:p>
    <w:p w14:paraId="3FE8C2F6" w14:textId="4619DC3A" w:rsidR="000F1E5B" w:rsidRPr="00487CE7" w:rsidRDefault="000F1E5B" w:rsidP="000F1E5B">
      <w:pPr>
        <w:numPr>
          <w:ilvl w:val="2"/>
          <w:numId w:val="2"/>
        </w:numPr>
        <w:rPr>
          <w:rFonts w:ascii="Arial" w:hAnsi="Arial" w:cs="Arial"/>
          <w:sz w:val="20"/>
          <w:szCs w:val="20"/>
          <w:u w:val="single"/>
        </w:rPr>
      </w:pPr>
      <w:r>
        <w:rPr>
          <w:rFonts w:ascii="Arial" w:hAnsi="Arial" w:cs="Arial"/>
          <w:sz w:val="20"/>
          <w:szCs w:val="20"/>
        </w:rPr>
        <w:t xml:space="preserve">This number will be entered into the </w:t>
      </w:r>
      <w:r>
        <w:rPr>
          <w:rFonts w:ascii="Arial" w:hAnsi="Arial" w:cs="Arial"/>
          <w:sz w:val="20"/>
          <w:szCs w:val="20"/>
          <w:u w:val="single"/>
        </w:rPr>
        <w:t>SML-129 Document Control Change Sheet</w:t>
      </w:r>
      <w:r>
        <w:rPr>
          <w:rFonts w:ascii="Arial" w:hAnsi="Arial" w:cs="Arial"/>
          <w:sz w:val="20"/>
          <w:szCs w:val="20"/>
        </w:rPr>
        <w:t xml:space="preserve"> by Quality Assurance.</w:t>
      </w:r>
    </w:p>
    <w:p w14:paraId="631CC5C9" w14:textId="77777777" w:rsidR="00487CE7" w:rsidRPr="000F1E5B" w:rsidRDefault="00487CE7" w:rsidP="00746373">
      <w:pPr>
        <w:rPr>
          <w:rFonts w:ascii="Arial" w:hAnsi="Arial" w:cs="Arial"/>
          <w:sz w:val="20"/>
          <w:szCs w:val="20"/>
          <w:u w:val="single"/>
        </w:rPr>
      </w:pPr>
    </w:p>
    <w:p w14:paraId="1349C283" w14:textId="3A9DD026" w:rsidR="000F1E5B" w:rsidRPr="00487CE7" w:rsidRDefault="000F1E5B" w:rsidP="000F1E5B">
      <w:pPr>
        <w:numPr>
          <w:ilvl w:val="2"/>
          <w:numId w:val="2"/>
        </w:numPr>
        <w:rPr>
          <w:rFonts w:ascii="Arial" w:hAnsi="Arial" w:cs="Arial"/>
          <w:sz w:val="20"/>
          <w:szCs w:val="20"/>
          <w:u w:val="single"/>
        </w:rPr>
      </w:pPr>
      <w:r>
        <w:rPr>
          <w:rFonts w:ascii="Arial" w:hAnsi="Arial" w:cs="Arial"/>
          <w:sz w:val="20"/>
          <w:szCs w:val="20"/>
        </w:rPr>
        <w:t xml:space="preserve">The Quality Assurance Coordinator will then digitally sign the </w:t>
      </w:r>
      <w:r>
        <w:rPr>
          <w:rFonts w:ascii="Arial" w:hAnsi="Arial" w:cs="Arial"/>
          <w:sz w:val="20"/>
          <w:szCs w:val="20"/>
          <w:u w:val="single"/>
        </w:rPr>
        <w:t>SML-129 Document Control Change Sheet,</w:t>
      </w:r>
      <w:r>
        <w:rPr>
          <w:rFonts w:ascii="Arial" w:hAnsi="Arial" w:cs="Arial"/>
          <w:sz w:val="20"/>
          <w:szCs w:val="20"/>
        </w:rPr>
        <w:t xml:space="preserve"> locking it from further changes and granting approval to release the document.</w:t>
      </w:r>
    </w:p>
    <w:p w14:paraId="0EC546D7" w14:textId="1AC8BC46" w:rsidR="00487CE7" w:rsidRPr="009947D3" w:rsidRDefault="00487CE7" w:rsidP="00487CE7">
      <w:pPr>
        <w:ind w:left="2160"/>
        <w:rPr>
          <w:rFonts w:ascii="Arial" w:hAnsi="Arial" w:cs="Arial"/>
          <w:sz w:val="20"/>
          <w:szCs w:val="20"/>
          <w:u w:val="single"/>
        </w:rPr>
      </w:pPr>
    </w:p>
    <w:p w14:paraId="43885A8D" w14:textId="3D84769F" w:rsidR="00E844CE" w:rsidRPr="00E844CE" w:rsidRDefault="00746373" w:rsidP="00746373">
      <w:pPr>
        <w:numPr>
          <w:ilvl w:val="2"/>
          <w:numId w:val="2"/>
        </w:numPr>
        <w:rPr>
          <w:rFonts w:ascii="Arial" w:hAnsi="Arial" w:cs="Arial"/>
          <w:sz w:val="20"/>
          <w:szCs w:val="20"/>
          <w:u w:val="single"/>
        </w:rPr>
      </w:pPr>
      <w:r w:rsidRPr="00F17CC6">
        <w:rPr>
          <w:rFonts w:ascii="Arial" w:hAnsi="Arial" w:cs="Arial"/>
          <w:noProof/>
          <w:sz w:val="20"/>
          <w:szCs w:val="20"/>
        </w:rPr>
        <w:drawing>
          <wp:anchor distT="0" distB="0" distL="114300" distR="114300" simplePos="0" relativeHeight="251658240" behindDoc="0" locked="0" layoutInCell="1" allowOverlap="1" wp14:anchorId="5D6FB134" wp14:editId="5AD52323">
            <wp:simplePos x="0" y="0"/>
            <wp:positionH relativeFrom="margin">
              <wp:posOffset>276225</wp:posOffset>
            </wp:positionH>
            <wp:positionV relativeFrom="paragraph">
              <wp:posOffset>800100</wp:posOffset>
            </wp:positionV>
            <wp:extent cx="5953125" cy="1368425"/>
            <wp:effectExtent l="0" t="0" r="9525" b="3175"/>
            <wp:wrapThrough wrapText="bothSides">
              <wp:wrapPolygon edited="0">
                <wp:start x="0" y="0"/>
                <wp:lineTo x="0" y="21349"/>
                <wp:lineTo x="21565" y="21349"/>
                <wp:lineTo x="21565" y="0"/>
                <wp:lineTo x="0" y="0"/>
              </wp:wrapPolygon>
            </wp:wrapThrough>
            <wp:docPr id="165237097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370971" name="Picture 1" descr="A screenshot of a computer&#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953125" cy="1368425"/>
                    </a:xfrm>
                    <a:prstGeom prst="rect">
                      <a:avLst/>
                    </a:prstGeom>
                  </pic:spPr>
                </pic:pic>
              </a:graphicData>
            </a:graphic>
            <wp14:sizeRelH relativeFrom="margin">
              <wp14:pctWidth>0</wp14:pctWidth>
            </wp14:sizeRelH>
          </wp:anchor>
        </w:drawing>
      </w:r>
      <w:r w:rsidR="009947D3">
        <w:rPr>
          <w:rFonts w:ascii="Arial" w:hAnsi="Arial" w:cs="Arial"/>
          <w:sz w:val="20"/>
          <w:szCs w:val="20"/>
        </w:rPr>
        <w:t>Quality Assurance will place the final, approved document revision, the revision it replaced</w:t>
      </w:r>
      <w:r w:rsidR="003C1B7F">
        <w:rPr>
          <w:rFonts w:ascii="Arial" w:hAnsi="Arial" w:cs="Arial"/>
          <w:sz w:val="20"/>
          <w:szCs w:val="20"/>
        </w:rPr>
        <w:t xml:space="preserve"> (or a comparison document between the two)</w:t>
      </w:r>
      <w:r w:rsidR="009947D3">
        <w:rPr>
          <w:rFonts w:ascii="Arial" w:hAnsi="Arial" w:cs="Arial"/>
          <w:sz w:val="20"/>
          <w:szCs w:val="20"/>
        </w:rPr>
        <w:t xml:space="preserve">, the </w:t>
      </w:r>
      <w:r w:rsidR="003411BE">
        <w:rPr>
          <w:rFonts w:ascii="Arial" w:hAnsi="Arial" w:cs="Arial"/>
          <w:sz w:val="20"/>
          <w:szCs w:val="20"/>
        </w:rPr>
        <w:t>corresponding</w:t>
      </w:r>
      <w:r w:rsidR="009947D3">
        <w:rPr>
          <w:rFonts w:ascii="Arial" w:hAnsi="Arial" w:cs="Arial"/>
          <w:sz w:val="20"/>
          <w:szCs w:val="20"/>
        </w:rPr>
        <w:t xml:space="preserve"> </w:t>
      </w:r>
      <w:r w:rsidR="009947D3">
        <w:rPr>
          <w:rFonts w:ascii="Arial" w:hAnsi="Arial" w:cs="Arial"/>
          <w:sz w:val="20"/>
          <w:szCs w:val="20"/>
          <w:u w:val="single"/>
        </w:rPr>
        <w:t>SML-1</w:t>
      </w:r>
      <w:r w:rsidR="00C85DD9">
        <w:rPr>
          <w:rFonts w:ascii="Arial" w:hAnsi="Arial" w:cs="Arial"/>
          <w:sz w:val="20"/>
          <w:szCs w:val="20"/>
          <w:u w:val="single"/>
        </w:rPr>
        <w:t>29</w:t>
      </w:r>
      <w:r w:rsidR="009947D3">
        <w:rPr>
          <w:rFonts w:ascii="Arial" w:hAnsi="Arial" w:cs="Arial"/>
          <w:sz w:val="20"/>
          <w:szCs w:val="20"/>
          <w:u w:val="single"/>
        </w:rPr>
        <w:t xml:space="preserve"> Document Control Change Sheet</w:t>
      </w:r>
      <w:r w:rsidR="009947D3">
        <w:rPr>
          <w:rFonts w:ascii="Arial" w:hAnsi="Arial" w:cs="Arial"/>
          <w:sz w:val="20"/>
          <w:szCs w:val="20"/>
        </w:rPr>
        <w:t>, and copies of the email approval</w:t>
      </w:r>
      <w:r w:rsidR="0072688A">
        <w:rPr>
          <w:rFonts w:ascii="Arial" w:hAnsi="Arial" w:cs="Arial"/>
          <w:sz w:val="20"/>
          <w:szCs w:val="20"/>
        </w:rPr>
        <w:t>(s)</w:t>
      </w:r>
      <w:r w:rsidR="009947D3">
        <w:rPr>
          <w:rFonts w:ascii="Arial" w:hAnsi="Arial" w:cs="Arial"/>
          <w:sz w:val="20"/>
          <w:szCs w:val="20"/>
        </w:rPr>
        <w:t>, in</w:t>
      </w:r>
      <w:r w:rsidR="0072688A">
        <w:rPr>
          <w:rFonts w:ascii="Arial" w:hAnsi="Arial" w:cs="Arial"/>
          <w:sz w:val="20"/>
          <w:szCs w:val="20"/>
        </w:rPr>
        <w:t>to</w:t>
      </w:r>
      <w:r w:rsidR="009947D3">
        <w:rPr>
          <w:rFonts w:ascii="Arial" w:hAnsi="Arial" w:cs="Arial"/>
          <w:sz w:val="20"/>
          <w:szCs w:val="20"/>
        </w:rPr>
        <w:t xml:space="preserve"> a folder</w:t>
      </w:r>
      <w:r>
        <w:rPr>
          <w:rFonts w:ascii="Arial" w:hAnsi="Arial" w:cs="Arial"/>
          <w:sz w:val="20"/>
          <w:szCs w:val="20"/>
        </w:rPr>
        <w:t>,</w:t>
      </w:r>
      <w:r w:rsidR="009947D3">
        <w:rPr>
          <w:rFonts w:ascii="Arial" w:hAnsi="Arial" w:cs="Arial"/>
          <w:sz w:val="20"/>
          <w:szCs w:val="20"/>
        </w:rPr>
        <w:t xml:space="preserve"> named for the Document Control Change Number that was assigned to it</w:t>
      </w:r>
      <w:r>
        <w:rPr>
          <w:rFonts w:ascii="Arial" w:hAnsi="Arial" w:cs="Arial"/>
          <w:sz w:val="20"/>
          <w:szCs w:val="20"/>
        </w:rPr>
        <w:t>, in the</w:t>
      </w:r>
      <w:r w:rsidR="00E844CE">
        <w:rPr>
          <w:rFonts w:ascii="Arial" w:hAnsi="Arial" w:cs="Arial"/>
          <w:sz w:val="20"/>
          <w:szCs w:val="20"/>
        </w:rPr>
        <w:t xml:space="preserve"> Document Change Control folder</w:t>
      </w:r>
      <w:r w:rsidR="009947D3">
        <w:rPr>
          <w:rFonts w:ascii="Arial" w:hAnsi="Arial" w:cs="Arial"/>
          <w:sz w:val="20"/>
          <w:szCs w:val="20"/>
        </w:rPr>
        <w:t>. E.g.:</w:t>
      </w:r>
    </w:p>
    <w:p w14:paraId="6106B0F5" w14:textId="77777777" w:rsidR="00E844CE" w:rsidRDefault="00E844CE" w:rsidP="00E844CE">
      <w:pPr>
        <w:pStyle w:val="ListParagraph"/>
        <w:rPr>
          <w:rFonts w:ascii="Arial" w:hAnsi="Arial" w:cs="Arial"/>
          <w:sz w:val="20"/>
          <w:szCs w:val="20"/>
        </w:rPr>
      </w:pPr>
    </w:p>
    <w:p w14:paraId="760A9A9B" w14:textId="1BA5D27A" w:rsidR="009947D3" w:rsidRPr="00746373" w:rsidRDefault="00F17CC6" w:rsidP="00E844CE">
      <w:pPr>
        <w:ind w:left="2160"/>
        <w:rPr>
          <w:rFonts w:ascii="Arial" w:hAnsi="Arial" w:cs="Arial"/>
          <w:sz w:val="20"/>
          <w:szCs w:val="20"/>
          <w:u w:val="single"/>
        </w:rPr>
      </w:pPr>
      <w:r>
        <w:rPr>
          <w:rFonts w:ascii="Arial" w:hAnsi="Arial" w:cs="Arial"/>
          <w:sz w:val="20"/>
          <w:szCs w:val="20"/>
        </w:rPr>
        <w:br/>
      </w:r>
    </w:p>
    <w:p w14:paraId="43238C53" w14:textId="2737F976" w:rsidR="00F17CC6" w:rsidRPr="00F17CC6" w:rsidRDefault="00F17CC6" w:rsidP="00F17CC6">
      <w:pPr>
        <w:pStyle w:val="ListParagraph"/>
        <w:numPr>
          <w:ilvl w:val="0"/>
          <w:numId w:val="2"/>
        </w:numPr>
        <w:rPr>
          <w:rFonts w:ascii="Arial" w:hAnsi="Arial" w:cs="Arial"/>
          <w:sz w:val="20"/>
          <w:szCs w:val="20"/>
          <w:u w:val="single"/>
        </w:rPr>
      </w:pPr>
      <w:r>
        <w:rPr>
          <w:rFonts w:ascii="Arial" w:hAnsi="Arial" w:cs="Arial"/>
          <w:b/>
          <w:bCs/>
          <w:sz w:val="20"/>
          <w:szCs w:val="20"/>
        </w:rPr>
        <w:lastRenderedPageBreak/>
        <w:t>CONTROL AND DISTRIBUTION</w:t>
      </w:r>
    </w:p>
    <w:p w14:paraId="6A315A87" w14:textId="4F6F1574" w:rsidR="00F17CC6" w:rsidRPr="00F17CC6" w:rsidRDefault="00F17CC6" w:rsidP="00F17CC6">
      <w:pPr>
        <w:pStyle w:val="ListParagraph"/>
        <w:ind w:left="1080"/>
        <w:rPr>
          <w:rFonts w:ascii="Arial" w:hAnsi="Arial" w:cs="Arial"/>
          <w:sz w:val="20"/>
          <w:szCs w:val="20"/>
          <w:u w:val="single"/>
        </w:rPr>
      </w:pPr>
    </w:p>
    <w:p w14:paraId="2104FCBC" w14:textId="4CE2527C" w:rsidR="00F17CC6" w:rsidRPr="00487CE7" w:rsidRDefault="00F17CC6" w:rsidP="00900757">
      <w:pPr>
        <w:pStyle w:val="ListParagraph"/>
        <w:numPr>
          <w:ilvl w:val="1"/>
          <w:numId w:val="8"/>
        </w:numPr>
        <w:rPr>
          <w:rFonts w:ascii="Arial" w:hAnsi="Arial" w:cs="Arial"/>
          <w:sz w:val="20"/>
          <w:szCs w:val="20"/>
          <w:u w:val="single"/>
        </w:rPr>
      </w:pPr>
      <w:r>
        <w:rPr>
          <w:rFonts w:ascii="Arial" w:hAnsi="Arial" w:cs="Arial"/>
          <w:sz w:val="20"/>
          <w:szCs w:val="20"/>
        </w:rPr>
        <w:t xml:space="preserve">A copy of the new revision will then be password protected to a Read-Only status and placed into the </w:t>
      </w:r>
      <w:r w:rsidR="00EE6E97">
        <w:rPr>
          <w:rFonts w:ascii="Arial" w:hAnsi="Arial" w:cs="Arial"/>
          <w:sz w:val="20"/>
          <w:szCs w:val="20"/>
        </w:rPr>
        <w:t>Document Repository</w:t>
      </w:r>
      <w:r>
        <w:rPr>
          <w:rFonts w:ascii="Arial" w:hAnsi="Arial" w:cs="Arial"/>
          <w:sz w:val="20"/>
          <w:szCs w:val="20"/>
        </w:rPr>
        <w:t xml:space="preserve"> folder on the shared drive so personnel may access them.</w:t>
      </w:r>
    </w:p>
    <w:p w14:paraId="1DEE0F09" w14:textId="55C8B94A" w:rsidR="00487CE7" w:rsidRPr="00F17CC6" w:rsidRDefault="00487CE7" w:rsidP="00487CE7">
      <w:pPr>
        <w:pStyle w:val="ListParagraph"/>
        <w:ind w:left="1440"/>
        <w:rPr>
          <w:rFonts w:ascii="Arial" w:hAnsi="Arial" w:cs="Arial"/>
          <w:sz w:val="20"/>
          <w:szCs w:val="20"/>
          <w:u w:val="single"/>
        </w:rPr>
      </w:pPr>
    </w:p>
    <w:p w14:paraId="3FBFAEC3" w14:textId="12905969" w:rsidR="00794C6F" w:rsidRPr="00487CE7" w:rsidRDefault="00F17CC6" w:rsidP="00900757">
      <w:pPr>
        <w:pStyle w:val="ListParagraph"/>
        <w:numPr>
          <w:ilvl w:val="1"/>
          <w:numId w:val="8"/>
        </w:numPr>
        <w:rPr>
          <w:rFonts w:ascii="Arial" w:hAnsi="Arial" w:cs="Arial"/>
          <w:sz w:val="20"/>
          <w:szCs w:val="20"/>
          <w:u w:val="single"/>
        </w:rPr>
      </w:pPr>
      <w:r>
        <w:rPr>
          <w:rFonts w:ascii="Arial" w:hAnsi="Arial" w:cs="Arial"/>
          <w:sz w:val="20"/>
          <w:szCs w:val="20"/>
        </w:rPr>
        <w:t>Personnel may save a copy of the documents to modify or fill out (in the case of forms) and print them, but only Quality Assurance has permission to access the</w:t>
      </w:r>
      <w:r w:rsidR="00794C6F">
        <w:rPr>
          <w:rFonts w:ascii="Arial" w:hAnsi="Arial" w:cs="Arial"/>
          <w:sz w:val="20"/>
          <w:szCs w:val="20"/>
        </w:rPr>
        <w:t xml:space="preserve"> electronic</w:t>
      </w:r>
      <w:r>
        <w:rPr>
          <w:rFonts w:ascii="Arial" w:hAnsi="Arial" w:cs="Arial"/>
          <w:sz w:val="20"/>
          <w:szCs w:val="20"/>
        </w:rPr>
        <w:t xml:space="preserve"> master copy.</w:t>
      </w:r>
    </w:p>
    <w:p w14:paraId="7841E5F5" w14:textId="39515F18" w:rsidR="00487CE7" w:rsidRPr="00E844CE" w:rsidRDefault="00487CE7" w:rsidP="00E844CE">
      <w:pPr>
        <w:rPr>
          <w:rFonts w:ascii="Arial" w:hAnsi="Arial" w:cs="Arial"/>
          <w:sz w:val="20"/>
          <w:szCs w:val="20"/>
          <w:u w:val="single"/>
        </w:rPr>
      </w:pPr>
    </w:p>
    <w:p w14:paraId="7C9741E7" w14:textId="0E5FEF05" w:rsidR="00352DE5" w:rsidRPr="0072688A" w:rsidRDefault="00794C6F" w:rsidP="00900757">
      <w:pPr>
        <w:pStyle w:val="ListParagraph"/>
        <w:numPr>
          <w:ilvl w:val="1"/>
          <w:numId w:val="8"/>
        </w:numPr>
        <w:rPr>
          <w:rFonts w:ascii="Arial" w:hAnsi="Arial" w:cs="Arial"/>
          <w:sz w:val="20"/>
          <w:szCs w:val="20"/>
          <w:u w:val="single"/>
        </w:rPr>
      </w:pPr>
      <w:r>
        <w:rPr>
          <w:rFonts w:ascii="Arial" w:hAnsi="Arial" w:cs="Arial"/>
          <w:sz w:val="20"/>
          <w:szCs w:val="20"/>
        </w:rPr>
        <w:t>Quality Assurance are to be sure the documents are saved both locally and in the shared drive as a redundancy.</w:t>
      </w:r>
      <w:r w:rsidR="009947D3" w:rsidRPr="009947D3">
        <w:rPr>
          <w:rFonts w:ascii="Arial" w:hAnsi="Arial" w:cs="Arial"/>
          <w:sz w:val="20"/>
          <w:szCs w:val="20"/>
        </w:rPr>
        <w:br/>
      </w:r>
    </w:p>
    <w:p w14:paraId="51C82FE1" w14:textId="27E3B35E" w:rsidR="00352DE5" w:rsidRPr="006E5489" w:rsidRDefault="00352DE5">
      <w:pPr>
        <w:rPr>
          <w:rFonts w:ascii="Arial" w:hAnsi="Arial" w:cs="Arial"/>
          <w:sz w:val="20"/>
          <w:szCs w:val="20"/>
        </w:rPr>
      </w:pPr>
    </w:p>
    <w:p w14:paraId="5A4C0BFC" w14:textId="6F40FCA4" w:rsidR="00E3561B" w:rsidRDefault="00E3561B" w:rsidP="00E3561B">
      <w:pPr>
        <w:rPr>
          <w:rFonts w:ascii="Arial" w:hAnsi="Arial" w:cs="Arial"/>
          <w:b/>
          <w:bCs/>
          <w:sz w:val="20"/>
          <w:szCs w:val="20"/>
        </w:rPr>
      </w:pPr>
    </w:p>
    <w:p w14:paraId="7992AF7B" w14:textId="54BC4413" w:rsidR="00352DE5" w:rsidRPr="006E5489" w:rsidRDefault="00352DE5">
      <w:pPr>
        <w:rPr>
          <w:rFonts w:ascii="Arial" w:hAnsi="Arial" w:cs="Arial"/>
          <w:sz w:val="20"/>
          <w:szCs w:val="20"/>
        </w:rPr>
      </w:pPr>
    </w:p>
    <w:p w14:paraId="0B6306AF" w14:textId="42FF7B82" w:rsidR="00352DE5" w:rsidRPr="006E5489" w:rsidRDefault="00352DE5">
      <w:pPr>
        <w:rPr>
          <w:rFonts w:ascii="Arial" w:hAnsi="Arial" w:cs="Arial"/>
          <w:sz w:val="20"/>
          <w:szCs w:val="20"/>
        </w:rPr>
      </w:pPr>
    </w:p>
    <w:p w14:paraId="71042AEF" w14:textId="44A8D35D" w:rsidR="00352DE5" w:rsidRPr="006E5489" w:rsidRDefault="00352DE5">
      <w:pPr>
        <w:rPr>
          <w:rFonts w:ascii="Arial" w:hAnsi="Arial" w:cs="Arial"/>
          <w:sz w:val="20"/>
          <w:szCs w:val="20"/>
        </w:rPr>
      </w:pPr>
    </w:p>
    <w:sectPr w:rsidR="00352DE5" w:rsidRPr="006E5489">
      <w:pgSz w:w="12240" w:h="15840" w:code="1"/>
      <w:pgMar w:top="1267" w:right="1440" w:bottom="1440" w:left="1440" w:header="720" w:footer="720" w:gutter="0"/>
      <w:cols w:space="720"/>
      <w:formProt w:val="0"/>
      <w:docGrid w:linePitch="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60BFF" w14:textId="77777777" w:rsidR="009669C9" w:rsidRDefault="009669C9">
      <w:r>
        <w:separator/>
      </w:r>
    </w:p>
  </w:endnote>
  <w:endnote w:type="continuationSeparator" w:id="0">
    <w:p w14:paraId="160F8D34" w14:textId="77777777" w:rsidR="009669C9" w:rsidRDefault="0096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FC7B0" w14:textId="77777777" w:rsidR="00F30915" w:rsidRDefault="00F30915" w:rsidP="00F30915">
    <w:pPr>
      <w:pStyle w:val="Footer"/>
      <w:tabs>
        <w:tab w:val="clear" w:pos="4320"/>
        <w:tab w:val="clear" w:pos="8640"/>
        <w:tab w:val="left" w:pos="1920"/>
      </w:tabs>
    </w:pPr>
  </w:p>
  <w:tbl>
    <w:tblPr>
      <w:tblW w:w="0" w:type="auto"/>
      <w:tblBorders>
        <w:bottom w:val="double" w:sz="4" w:space="0" w:color="auto"/>
        <w:insideH w:val="single" w:sz="4" w:space="0" w:color="auto"/>
      </w:tblBorders>
      <w:tblLook w:val="0000" w:firstRow="0" w:lastRow="0" w:firstColumn="0" w:lastColumn="0" w:noHBand="0" w:noVBand="0"/>
    </w:tblPr>
    <w:tblGrid>
      <w:gridCol w:w="4691"/>
      <w:gridCol w:w="4669"/>
    </w:tblGrid>
    <w:tr w:rsidR="00F30915" w14:paraId="4E1EDDC0" w14:textId="77777777" w:rsidTr="00600011">
      <w:tc>
        <w:tcPr>
          <w:tcW w:w="4788" w:type="dxa"/>
        </w:tcPr>
        <w:p w14:paraId="3B7C96C3" w14:textId="77777777" w:rsidR="00F30915" w:rsidRDefault="00F30915" w:rsidP="00F30915">
          <w:pPr>
            <w:pStyle w:val="Header"/>
            <w:rPr>
              <w:rFonts w:ascii="Arial" w:hAnsi="Arial" w:cs="Arial"/>
              <w:b/>
              <w:bCs/>
              <w:sz w:val="20"/>
            </w:rPr>
          </w:pPr>
          <w:bookmarkStart w:id="1" w:name="_Hlk199927953"/>
          <w:bookmarkStart w:id="2" w:name="_Hlk199927954"/>
          <w:r>
            <w:rPr>
              <w:rFonts w:ascii="Arial" w:hAnsi="Arial" w:cs="Arial"/>
              <w:b/>
              <w:bCs/>
              <w:sz w:val="20"/>
            </w:rPr>
            <w:t>Standard Meter Lab.</w:t>
          </w:r>
        </w:p>
      </w:tc>
      <w:tc>
        <w:tcPr>
          <w:tcW w:w="4788" w:type="dxa"/>
        </w:tcPr>
        <w:p w14:paraId="35B07901" w14:textId="77777777" w:rsidR="00F30915" w:rsidRDefault="00F30915" w:rsidP="00F30915">
          <w:pPr>
            <w:pStyle w:val="Header"/>
          </w:pPr>
        </w:p>
      </w:tc>
    </w:tr>
    <w:bookmarkEnd w:id="1"/>
    <w:bookmarkEnd w:id="2"/>
  </w:tbl>
  <w:p w14:paraId="112DE60B" w14:textId="77777777" w:rsidR="00352DE5" w:rsidRDefault="00352DE5" w:rsidP="00F30915">
    <w:pPr>
      <w:pStyle w:val="Footer"/>
      <w:tabs>
        <w:tab w:val="clear" w:pos="4320"/>
        <w:tab w:val="clear" w:pos="8640"/>
        <w:tab w:val="left" w:pos="19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9140D" w14:textId="77777777" w:rsidR="009669C9" w:rsidRDefault="009669C9">
      <w:r>
        <w:separator/>
      </w:r>
    </w:p>
  </w:footnote>
  <w:footnote w:type="continuationSeparator" w:id="0">
    <w:p w14:paraId="056FCD53" w14:textId="77777777" w:rsidR="009669C9" w:rsidRDefault="00966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51"/>
      <w:gridCol w:w="1423"/>
      <w:gridCol w:w="524"/>
      <w:gridCol w:w="1363"/>
    </w:tblGrid>
    <w:tr w:rsidR="00F30915" w:rsidRPr="00F30915" w14:paraId="45757619" w14:textId="77777777" w:rsidTr="00600011">
      <w:trPr>
        <w:trHeight w:val="675"/>
      </w:trPr>
      <w:tc>
        <w:tcPr>
          <w:tcW w:w="5865" w:type="dxa"/>
        </w:tcPr>
        <w:p w14:paraId="217DFD87" w14:textId="77777777" w:rsidR="00F30915" w:rsidRPr="00F30915" w:rsidRDefault="00F30915" w:rsidP="00F30915">
          <w:pPr>
            <w:pStyle w:val="Footer"/>
            <w:rPr>
              <w:rFonts w:ascii="Arial" w:hAnsi="Arial" w:cs="Arial"/>
              <w:sz w:val="16"/>
            </w:rPr>
          </w:pPr>
          <w:r w:rsidRPr="00F30915">
            <w:rPr>
              <w:rFonts w:ascii="Arial" w:hAnsi="Arial" w:cs="Arial"/>
              <w:sz w:val="16"/>
            </w:rPr>
            <w:t>TITLE:</w:t>
          </w:r>
        </w:p>
        <w:p w14:paraId="7973E0E2" w14:textId="77777777" w:rsidR="00F30915" w:rsidRPr="00F30915" w:rsidRDefault="00F30915" w:rsidP="00F30915">
          <w:pPr>
            <w:pStyle w:val="Footer"/>
            <w:rPr>
              <w:rFonts w:ascii="Arial" w:hAnsi="Arial" w:cs="Arial"/>
              <w:sz w:val="16"/>
            </w:rPr>
          </w:pPr>
        </w:p>
        <w:p w14:paraId="6D872AD2" w14:textId="7CEAA78F" w:rsidR="00F30915" w:rsidRPr="00CF5E4E" w:rsidRDefault="00A83454" w:rsidP="00F30915">
          <w:pPr>
            <w:pStyle w:val="Footer"/>
            <w:rPr>
              <w:rFonts w:ascii="Arial" w:hAnsi="Arial" w:cs="Arial"/>
              <w:b/>
              <w:bCs/>
              <w:sz w:val="20"/>
              <w:szCs w:val="20"/>
            </w:rPr>
          </w:pPr>
          <w:r>
            <w:rPr>
              <w:rFonts w:ascii="Arial" w:hAnsi="Arial" w:cs="Arial"/>
              <w:b/>
              <w:bCs/>
              <w:sz w:val="20"/>
              <w:szCs w:val="20"/>
            </w:rPr>
            <w:t>Requirements for Process Procedures</w:t>
          </w:r>
        </w:p>
      </w:tc>
      <w:tc>
        <w:tcPr>
          <w:tcW w:w="1950" w:type="dxa"/>
          <w:gridSpan w:val="2"/>
        </w:tcPr>
        <w:p w14:paraId="7582A9B4" w14:textId="77777777" w:rsidR="00F30915" w:rsidRPr="00F30915" w:rsidRDefault="00F30915" w:rsidP="00F30915">
          <w:pPr>
            <w:pStyle w:val="Footer"/>
            <w:rPr>
              <w:rFonts w:ascii="Arial" w:hAnsi="Arial" w:cs="Arial"/>
              <w:sz w:val="16"/>
            </w:rPr>
          </w:pPr>
          <w:r w:rsidRPr="00F30915">
            <w:rPr>
              <w:rFonts w:ascii="Arial" w:hAnsi="Arial" w:cs="Arial"/>
              <w:sz w:val="16"/>
            </w:rPr>
            <w:t>DOCUMENT NO:</w:t>
          </w:r>
        </w:p>
        <w:p w14:paraId="30B5627E" w14:textId="77777777" w:rsidR="00F30915" w:rsidRPr="00F30915" w:rsidRDefault="00F30915" w:rsidP="00F30915">
          <w:pPr>
            <w:pStyle w:val="Footer"/>
            <w:rPr>
              <w:rFonts w:ascii="Arial" w:hAnsi="Arial" w:cs="Arial"/>
              <w:sz w:val="16"/>
            </w:rPr>
          </w:pPr>
        </w:p>
        <w:p w14:paraId="3990383E" w14:textId="539B829D" w:rsidR="00F30915" w:rsidRPr="00CF5E4E" w:rsidRDefault="00F30915" w:rsidP="00F30915">
          <w:pPr>
            <w:pStyle w:val="Footer"/>
            <w:jc w:val="center"/>
            <w:rPr>
              <w:rFonts w:ascii="Arial" w:hAnsi="Arial" w:cs="Arial"/>
              <w:b/>
              <w:bCs/>
              <w:sz w:val="20"/>
              <w:szCs w:val="20"/>
            </w:rPr>
          </w:pPr>
          <w:r w:rsidRPr="00CF5E4E">
            <w:rPr>
              <w:rFonts w:ascii="Arial" w:hAnsi="Arial" w:cs="Arial"/>
              <w:b/>
              <w:bCs/>
              <w:sz w:val="20"/>
              <w:szCs w:val="20"/>
            </w:rPr>
            <w:t>SML-</w:t>
          </w:r>
          <w:r w:rsidR="006E5489">
            <w:rPr>
              <w:rFonts w:ascii="Arial" w:hAnsi="Arial" w:cs="Arial"/>
              <w:b/>
              <w:bCs/>
              <w:sz w:val="20"/>
              <w:szCs w:val="20"/>
            </w:rPr>
            <w:t>200</w:t>
          </w:r>
        </w:p>
      </w:tc>
      <w:tc>
        <w:tcPr>
          <w:tcW w:w="1365" w:type="dxa"/>
        </w:tcPr>
        <w:p w14:paraId="6CCA6C66" w14:textId="77777777" w:rsidR="00F30915" w:rsidRPr="00F30915" w:rsidRDefault="00F30915" w:rsidP="00F30915">
          <w:pPr>
            <w:pStyle w:val="Footer"/>
            <w:rPr>
              <w:rFonts w:ascii="Arial" w:hAnsi="Arial" w:cs="Arial"/>
              <w:sz w:val="16"/>
            </w:rPr>
          </w:pPr>
          <w:r w:rsidRPr="00F30915">
            <w:rPr>
              <w:rFonts w:ascii="Arial" w:hAnsi="Arial" w:cs="Arial"/>
              <w:sz w:val="16"/>
            </w:rPr>
            <w:t>REV:</w:t>
          </w:r>
        </w:p>
        <w:p w14:paraId="2CAD8901" w14:textId="77777777" w:rsidR="00F30915" w:rsidRPr="00F30915" w:rsidRDefault="00F30915" w:rsidP="00F30915">
          <w:pPr>
            <w:pStyle w:val="Footer"/>
            <w:rPr>
              <w:rFonts w:ascii="Arial" w:hAnsi="Arial" w:cs="Arial"/>
              <w:sz w:val="16"/>
            </w:rPr>
          </w:pPr>
        </w:p>
        <w:p w14:paraId="186DC043" w14:textId="51F73B2E" w:rsidR="00F30915" w:rsidRPr="00CF5E4E" w:rsidRDefault="006E5489" w:rsidP="00F30915">
          <w:pPr>
            <w:pStyle w:val="Footer"/>
            <w:jc w:val="center"/>
            <w:rPr>
              <w:rFonts w:ascii="Arial" w:hAnsi="Arial" w:cs="Arial"/>
              <w:b/>
              <w:bCs/>
              <w:sz w:val="20"/>
              <w:szCs w:val="20"/>
            </w:rPr>
          </w:pPr>
          <w:r>
            <w:rPr>
              <w:rFonts w:ascii="Arial" w:hAnsi="Arial" w:cs="Arial"/>
              <w:b/>
              <w:bCs/>
              <w:sz w:val="20"/>
              <w:szCs w:val="20"/>
            </w:rPr>
            <w:t>F</w:t>
          </w:r>
        </w:p>
      </w:tc>
    </w:tr>
    <w:tr w:rsidR="00F30915" w:rsidRPr="00F30915" w14:paraId="2752B3CD" w14:textId="77777777" w:rsidTr="00600011">
      <w:trPr>
        <w:trHeight w:val="210"/>
      </w:trPr>
      <w:tc>
        <w:tcPr>
          <w:tcW w:w="7290" w:type="dxa"/>
          <w:gridSpan w:val="2"/>
        </w:tcPr>
        <w:p w14:paraId="464079EB" w14:textId="1E6457AE" w:rsidR="00F30915" w:rsidRPr="00CF5E4E" w:rsidRDefault="00272D6D" w:rsidP="00F30915">
          <w:pPr>
            <w:pStyle w:val="Footer"/>
            <w:rPr>
              <w:rFonts w:ascii="Arial" w:hAnsi="Arial" w:cs="Arial"/>
              <w:b/>
              <w:bCs/>
              <w:sz w:val="20"/>
              <w:szCs w:val="20"/>
            </w:rPr>
          </w:pPr>
          <w:r>
            <w:rPr>
              <w:rFonts w:ascii="Arial" w:hAnsi="Arial" w:cs="Arial"/>
              <w:b/>
              <w:bCs/>
              <w:sz w:val="20"/>
              <w:szCs w:val="20"/>
            </w:rPr>
            <w:t>PROCESS PROCEDURE</w:t>
          </w:r>
        </w:p>
      </w:tc>
      <w:tc>
        <w:tcPr>
          <w:tcW w:w="1890" w:type="dxa"/>
          <w:gridSpan w:val="2"/>
        </w:tcPr>
        <w:p w14:paraId="3292083C" w14:textId="77777777" w:rsidR="00F30915" w:rsidRPr="00F30915" w:rsidRDefault="00F30915" w:rsidP="00F30915">
          <w:pPr>
            <w:pStyle w:val="Footer"/>
            <w:jc w:val="center"/>
            <w:rPr>
              <w:rFonts w:ascii="Arial" w:hAnsi="Arial" w:cs="Arial"/>
              <w:b/>
              <w:bCs/>
              <w:sz w:val="20"/>
            </w:rPr>
          </w:pPr>
          <w:r w:rsidRPr="00F30915">
            <w:rPr>
              <w:rFonts w:ascii="Arial" w:hAnsi="Arial" w:cs="Arial"/>
              <w:b/>
              <w:bCs/>
              <w:sz w:val="20"/>
            </w:rPr>
            <w:t xml:space="preserve">Page </w:t>
          </w:r>
          <w:r w:rsidRPr="00F30915">
            <w:rPr>
              <w:rFonts w:ascii="Arial" w:hAnsi="Arial" w:cs="Arial"/>
              <w:b/>
              <w:bCs/>
              <w:sz w:val="20"/>
            </w:rPr>
            <w:fldChar w:fldCharType="begin"/>
          </w:r>
          <w:r w:rsidRPr="00F30915">
            <w:rPr>
              <w:rFonts w:ascii="Arial" w:hAnsi="Arial" w:cs="Arial"/>
              <w:b/>
              <w:bCs/>
              <w:sz w:val="20"/>
            </w:rPr>
            <w:instrText xml:space="preserve"> PAGE </w:instrText>
          </w:r>
          <w:r w:rsidRPr="00F30915">
            <w:rPr>
              <w:rFonts w:ascii="Arial" w:hAnsi="Arial" w:cs="Arial"/>
              <w:b/>
              <w:bCs/>
              <w:sz w:val="20"/>
            </w:rPr>
            <w:fldChar w:fldCharType="separate"/>
          </w:r>
          <w:r w:rsidRPr="00F30915">
            <w:rPr>
              <w:rFonts w:ascii="Arial" w:hAnsi="Arial" w:cs="Arial"/>
              <w:b/>
              <w:bCs/>
              <w:noProof/>
              <w:sz w:val="20"/>
            </w:rPr>
            <w:t>1</w:t>
          </w:r>
          <w:r w:rsidRPr="00F30915">
            <w:rPr>
              <w:rFonts w:ascii="Arial" w:hAnsi="Arial" w:cs="Arial"/>
              <w:b/>
              <w:bCs/>
              <w:sz w:val="20"/>
            </w:rPr>
            <w:fldChar w:fldCharType="end"/>
          </w:r>
          <w:r w:rsidRPr="00F30915">
            <w:rPr>
              <w:rFonts w:ascii="Arial" w:hAnsi="Arial" w:cs="Arial"/>
              <w:b/>
              <w:bCs/>
              <w:sz w:val="20"/>
            </w:rPr>
            <w:t xml:space="preserve"> of </w:t>
          </w:r>
          <w:r w:rsidRPr="00F30915">
            <w:rPr>
              <w:rFonts w:ascii="Arial" w:hAnsi="Arial" w:cs="Arial"/>
              <w:b/>
              <w:bCs/>
              <w:sz w:val="20"/>
            </w:rPr>
            <w:fldChar w:fldCharType="begin"/>
          </w:r>
          <w:r w:rsidRPr="00F30915">
            <w:rPr>
              <w:rFonts w:ascii="Arial" w:hAnsi="Arial" w:cs="Arial"/>
              <w:b/>
              <w:bCs/>
              <w:sz w:val="20"/>
            </w:rPr>
            <w:instrText xml:space="preserve"> NUMPAGES </w:instrText>
          </w:r>
          <w:r w:rsidRPr="00F30915">
            <w:rPr>
              <w:rFonts w:ascii="Arial" w:hAnsi="Arial" w:cs="Arial"/>
              <w:b/>
              <w:bCs/>
              <w:sz w:val="20"/>
            </w:rPr>
            <w:fldChar w:fldCharType="separate"/>
          </w:r>
          <w:r w:rsidRPr="00F30915">
            <w:rPr>
              <w:rFonts w:ascii="Arial" w:hAnsi="Arial" w:cs="Arial"/>
              <w:b/>
              <w:bCs/>
              <w:noProof/>
              <w:sz w:val="20"/>
            </w:rPr>
            <w:t>2</w:t>
          </w:r>
          <w:r w:rsidRPr="00F30915">
            <w:rPr>
              <w:rFonts w:ascii="Arial" w:hAnsi="Arial" w:cs="Arial"/>
              <w:b/>
              <w:bCs/>
              <w:sz w:val="20"/>
            </w:rPr>
            <w:fldChar w:fldCharType="end"/>
          </w:r>
        </w:p>
      </w:tc>
    </w:tr>
  </w:tbl>
  <w:p w14:paraId="2AC87652" w14:textId="77777777" w:rsidR="00352DE5" w:rsidRPr="00F30915" w:rsidRDefault="00352DE5" w:rsidP="00F30915">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B186B"/>
    <w:multiLevelType w:val="hybridMultilevel"/>
    <w:tmpl w:val="EECE1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2530B0"/>
    <w:multiLevelType w:val="multilevel"/>
    <w:tmpl w:val="F0023E58"/>
    <w:lvl w:ilvl="0">
      <w:start w:val="1"/>
      <w:numFmt w:val="decimal"/>
      <w:lvlText w:val="%1."/>
      <w:lvlJc w:val="left"/>
      <w:pPr>
        <w:tabs>
          <w:tab w:val="num" w:pos="1080"/>
        </w:tabs>
        <w:ind w:left="1080" w:hanging="720"/>
      </w:pPr>
      <w:rPr>
        <w:rFonts w:hint="default"/>
        <w:b/>
        <w:bCs/>
      </w:rPr>
    </w:lvl>
    <w:lvl w:ilvl="1">
      <w:start w:val="1"/>
      <w:numFmt w:val="decimal"/>
      <w:isLgl/>
      <w:lvlText w:val="%1.%2"/>
      <w:lvlJc w:val="left"/>
      <w:pPr>
        <w:tabs>
          <w:tab w:val="num" w:pos="1440"/>
        </w:tabs>
        <w:ind w:left="1440" w:hanging="360"/>
      </w:pPr>
      <w:rPr>
        <w:rFonts w:hint="default"/>
        <w:b w:val="0"/>
        <w:bCs w:val="0"/>
      </w:rPr>
    </w:lvl>
    <w:lvl w:ilvl="2">
      <w:start w:val="1"/>
      <w:numFmt w:val="decimal"/>
      <w:isLgl/>
      <w:lvlText w:val="%1.%2.%3"/>
      <w:lvlJc w:val="left"/>
      <w:pPr>
        <w:tabs>
          <w:tab w:val="num" w:pos="2160"/>
        </w:tabs>
        <w:ind w:left="2160" w:hanging="720"/>
      </w:pPr>
      <w:rPr>
        <w:rFonts w:hint="default"/>
        <w:b w:val="0"/>
        <w:bCs w:val="0"/>
      </w:rPr>
    </w:lvl>
    <w:lvl w:ilvl="3">
      <w:start w:val="1"/>
      <w:numFmt w:val="decimal"/>
      <w:isLgl/>
      <w:lvlText w:val="%1.%2.%3.%4"/>
      <w:lvlJc w:val="left"/>
      <w:pPr>
        <w:tabs>
          <w:tab w:val="num" w:pos="3240"/>
        </w:tabs>
        <w:ind w:left="3240" w:hanging="72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040"/>
        </w:tabs>
        <w:ind w:left="5040" w:hanging="108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6840"/>
        </w:tabs>
        <w:ind w:left="6840" w:hanging="144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2" w15:restartNumberingAfterBreak="0">
    <w:nsid w:val="47486545"/>
    <w:multiLevelType w:val="multilevel"/>
    <w:tmpl w:val="6AD848D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240"/>
        </w:tabs>
        <w:ind w:left="3240" w:hanging="72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040"/>
        </w:tabs>
        <w:ind w:left="5040" w:hanging="108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6840"/>
        </w:tabs>
        <w:ind w:left="6840" w:hanging="144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3" w15:restartNumberingAfterBreak="0">
    <w:nsid w:val="588C4E34"/>
    <w:multiLevelType w:val="hybridMultilevel"/>
    <w:tmpl w:val="D6B8FF92"/>
    <w:lvl w:ilvl="0" w:tplc="07B06B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1483FB8"/>
    <w:multiLevelType w:val="multilevel"/>
    <w:tmpl w:val="6A060554"/>
    <w:lvl w:ilvl="0">
      <w:start w:val="2"/>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61B06F91"/>
    <w:multiLevelType w:val="multilevel"/>
    <w:tmpl w:val="6AD848D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3240"/>
        </w:tabs>
        <w:ind w:left="3240" w:hanging="720"/>
      </w:pPr>
      <w:rPr>
        <w:rFonts w:hint="default"/>
      </w:rPr>
    </w:lvl>
    <w:lvl w:ilvl="4">
      <w:start w:val="1"/>
      <w:numFmt w:val="decimal"/>
      <w:isLgl/>
      <w:lvlText w:val="%1.%2.%3.%4.%5"/>
      <w:lvlJc w:val="left"/>
      <w:pPr>
        <w:tabs>
          <w:tab w:val="num" w:pos="4320"/>
        </w:tabs>
        <w:ind w:left="4320" w:hanging="1080"/>
      </w:pPr>
      <w:rPr>
        <w:rFonts w:hint="default"/>
      </w:rPr>
    </w:lvl>
    <w:lvl w:ilvl="5">
      <w:start w:val="1"/>
      <w:numFmt w:val="decimal"/>
      <w:isLgl/>
      <w:lvlText w:val="%1.%2.%3.%4.%5.%6"/>
      <w:lvlJc w:val="left"/>
      <w:pPr>
        <w:tabs>
          <w:tab w:val="num" w:pos="5040"/>
        </w:tabs>
        <w:ind w:left="5040" w:hanging="108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6840"/>
        </w:tabs>
        <w:ind w:left="6840" w:hanging="1440"/>
      </w:pPr>
      <w:rPr>
        <w:rFonts w:hint="default"/>
      </w:rPr>
    </w:lvl>
    <w:lvl w:ilvl="8">
      <w:start w:val="1"/>
      <w:numFmt w:val="decimal"/>
      <w:isLgl/>
      <w:lvlText w:val="%1.%2.%3.%4.%5.%6.%7.%8.%9"/>
      <w:lvlJc w:val="left"/>
      <w:pPr>
        <w:tabs>
          <w:tab w:val="num" w:pos="7920"/>
        </w:tabs>
        <w:ind w:left="7920" w:hanging="1800"/>
      </w:pPr>
      <w:rPr>
        <w:rFonts w:hint="default"/>
      </w:rPr>
    </w:lvl>
  </w:abstractNum>
  <w:abstractNum w:abstractNumId="6" w15:restartNumberingAfterBreak="0">
    <w:nsid w:val="6CF672B7"/>
    <w:multiLevelType w:val="multilevel"/>
    <w:tmpl w:val="7354C8E4"/>
    <w:lvl w:ilvl="0">
      <w:start w:val="1"/>
      <w:numFmt w:val="decimal"/>
      <w:lvlText w:val="%1"/>
      <w:lvlJc w:val="left"/>
      <w:pPr>
        <w:ind w:left="705" w:hanging="705"/>
      </w:pPr>
      <w:rPr>
        <w:rFonts w:hint="default"/>
      </w:rPr>
    </w:lvl>
    <w:lvl w:ilvl="1">
      <w:start w:val="1"/>
      <w:numFmt w:val="decimal"/>
      <w:lvlText w:val="%1.%2"/>
      <w:lvlJc w:val="left"/>
      <w:pPr>
        <w:ind w:left="1425" w:hanging="7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371811328">
    <w:abstractNumId w:val="0"/>
  </w:num>
  <w:num w:numId="2" w16cid:durableId="432211809">
    <w:abstractNumId w:val="1"/>
  </w:num>
  <w:num w:numId="3" w16cid:durableId="617953859">
    <w:abstractNumId w:val="5"/>
  </w:num>
  <w:num w:numId="4" w16cid:durableId="393896487">
    <w:abstractNumId w:val="2"/>
  </w:num>
  <w:num w:numId="5" w16cid:durableId="1719208720">
    <w:abstractNumId w:val="4"/>
  </w:num>
  <w:num w:numId="6" w16cid:durableId="1446269926">
    <w:abstractNumId w:val="3"/>
  </w:num>
  <w:num w:numId="7" w16cid:durableId="837648264">
    <w:abstractNumId w:val="6"/>
  </w:num>
  <w:num w:numId="8" w16cid:durableId="156650506">
    <w:abstractNumId w:val="1"/>
    <w:lvlOverride w:ilvl="0">
      <w:lvl w:ilvl="0">
        <w:start w:val="1"/>
        <w:numFmt w:val="decimal"/>
        <w:lvlText w:val="%1."/>
        <w:lvlJc w:val="left"/>
        <w:pPr>
          <w:tabs>
            <w:tab w:val="num" w:pos="1080"/>
          </w:tabs>
          <w:ind w:left="1080" w:hanging="720"/>
        </w:pPr>
        <w:rPr>
          <w:rFonts w:hint="default"/>
          <w:b/>
          <w:bCs/>
        </w:rPr>
      </w:lvl>
    </w:lvlOverride>
    <w:lvlOverride w:ilvl="1">
      <w:lvl w:ilvl="1">
        <w:start w:val="1"/>
        <w:numFmt w:val="decimal"/>
        <w:isLgl/>
        <w:lvlText w:val="%1.%2"/>
        <w:lvlJc w:val="center"/>
        <w:pPr>
          <w:tabs>
            <w:tab w:val="num" w:pos="1440"/>
          </w:tabs>
          <w:ind w:left="1440" w:hanging="360"/>
        </w:pPr>
        <w:rPr>
          <w:rFonts w:hint="default"/>
          <w:b w:val="0"/>
          <w:bCs w:val="0"/>
        </w:rPr>
      </w:lvl>
    </w:lvlOverride>
    <w:lvlOverride w:ilvl="2">
      <w:lvl w:ilvl="2">
        <w:start w:val="1"/>
        <w:numFmt w:val="decimal"/>
        <w:isLgl/>
        <w:lvlText w:val="%1.%2.%3"/>
        <w:lvlJc w:val="left"/>
        <w:pPr>
          <w:tabs>
            <w:tab w:val="num" w:pos="2160"/>
          </w:tabs>
          <w:ind w:left="2160" w:hanging="720"/>
        </w:pPr>
        <w:rPr>
          <w:rFonts w:hint="default"/>
          <w:b w:val="0"/>
          <w:bCs w:val="0"/>
        </w:rPr>
      </w:lvl>
    </w:lvlOverride>
    <w:lvlOverride w:ilvl="3">
      <w:lvl w:ilvl="3">
        <w:start w:val="1"/>
        <w:numFmt w:val="decimal"/>
        <w:isLgl/>
        <w:lvlText w:val="%1.%2.%3.%4"/>
        <w:lvlJc w:val="left"/>
        <w:pPr>
          <w:tabs>
            <w:tab w:val="num" w:pos="3240"/>
          </w:tabs>
          <w:ind w:left="3240" w:hanging="720"/>
        </w:pPr>
        <w:rPr>
          <w:rFonts w:hint="default"/>
        </w:rPr>
      </w:lvl>
    </w:lvlOverride>
    <w:lvlOverride w:ilvl="4">
      <w:lvl w:ilvl="4">
        <w:start w:val="1"/>
        <w:numFmt w:val="decimal"/>
        <w:isLgl/>
        <w:lvlText w:val="%1.%2.%3.%4.%5"/>
        <w:lvlJc w:val="left"/>
        <w:pPr>
          <w:tabs>
            <w:tab w:val="num" w:pos="4320"/>
          </w:tabs>
          <w:ind w:left="4320" w:hanging="1080"/>
        </w:pPr>
        <w:rPr>
          <w:rFonts w:hint="default"/>
        </w:rPr>
      </w:lvl>
    </w:lvlOverride>
    <w:lvlOverride w:ilvl="5">
      <w:lvl w:ilvl="5">
        <w:start w:val="1"/>
        <w:numFmt w:val="decimal"/>
        <w:isLgl/>
        <w:lvlText w:val="%1.%2.%3.%4.%5.%6"/>
        <w:lvlJc w:val="left"/>
        <w:pPr>
          <w:tabs>
            <w:tab w:val="num" w:pos="5040"/>
          </w:tabs>
          <w:ind w:left="5040" w:hanging="1080"/>
        </w:pPr>
        <w:rPr>
          <w:rFonts w:hint="default"/>
        </w:rPr>
      </w:lvl>
    </w:lvlOverride>
    <w:lvlOverride w:ilvl="6">
      <w:lvl w:ilvl="6">
        <w:start w:val="1"/>
        <w:numFmt w:val="decimal"/>
        <w:isLgl/>
        <w:lvlText w:val="%1.%2.%3.%4.%5.%6.%7"/>
        <w:lvlJc w:val="left"/>
        <w:pPr>
          <w:tabs>
            <w:tab w:val="num" w:pos="6120"/>
          </w:tabs>
          <w:ind w:left="6120" w:hanging="1440"/>
        </w:pPr>
        <w:rPr>
          <w:rFonts w:hint="default"/>
        </w:rPr>
      </w:lvl>
    </w:lvlOverride>
    <w:lvlOverride w:ilvl="7">
      <w:lvl w:ilvl="7">
        <w:start w:val="1"/>
        <w:numFmt w:val="decimal"/>
        <w:isLgl/>
        <w:lvlText w:val="%1.%2.%3.%4.%5.%6.%7.%8"/>
        <w:lvlJc w:val="left"/>
        <w:pPr>
          <w:tabs>
            <w:tab w:val="num" w:pos="6840"/>
          </w:tabs>
          <w:ind w:left="6840" w:hanging="1440"/>
        </w:pPr>
        <w:rPr>
          <w:rFonts w:hint="default"/>
        </w:rPr>
      </w:lvl>
    </w:lvlOverride>
    <w:lvlOverride w:ilvl="8">
      <w:lvl w:ilvl="8">
        <w:start w:val="1"/>
        <w:numFmt w:val="decimal"/>
        <w:isLgl/>
        <w:lvlText w:val="%1.%2.%3.%4.%5.%6.%7.%8.%9"/>
        <w:lvlJc w:val="left"/>
        <w:pPr>
          <w:tabs>
            <w:tab w:val="num" w:pos="7920"/>
          </w:tabs>
          <w:ind w:left="792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2Vfz9wZ06h36Gf5IH7SVroFp08pdDtj5NCAiihgGj80hl34VNclTeyvxjzvu0x7YQhZ4m1WnTTbsnD2UVAyD3w==" w:salt="CDT0WMLRYBwUcoh0L5ev6g=="/>
  <w:defaultTabStop w:val="720"/>
  <w:drawingGridHorizontalSpacing w:val="75"/>
  <w:drawingGridVerticalSpacing w:val="102"/>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5EE"/>
    <w:rsid w:val="00000627"/>
    <w:rsid w:val="00003B8A"/>
    <w:rsid w:val="000315EE"/>
    <w:rsid w:val="00037417"/>
    <w:rsid w:val="00045E86"/>
    <w:rsid w:val="00045F43"/>
    <w:rsid w:val="00066306"/>
    <w:rsid w:val="000810DB"/>
    <w:rsid w:val="000A4808"/>
    <w:rsid w:val="000F1E5B"/>
    <w:rsid w:val="00106CE8"/>
    <w:rsid w:val="0011046B"/>
    <w:rsid w:val="001448A0"/>
    <w:rsid w:val="001C6264"/>
    <w:rsid w:val="00272D6D"/>
    <w:rsid w:val="002B01CC"/>
    <w:rsid w:val="002D4B70"/>
    <w:rsid w:val="002F00BF"/>
    <w:rsid w:val="0033022A"/>
    <w:rsid w:val="003411BE"/>
    <w:rsid w:val="00350897"/>
    <w:rsid w:val="00352DE5"/>
    <w:rsid w:val="003B0BB0"/>
    <w:rsid w:val="003C1B7F"/>
    <w:rsid w:val="0041282A"/>
    <w:rsid w:val="00430DB4"/>
    <w:rsid w:val="00461677"/>
    <w:rsid w:val="004749D5"/>
    <w:rsid w:val="004773BC"/>
    <w:rsid w:val="00487CE7"/>
    <w:rsid w:val="004C513C"/>
    <w:rsid w:val="005C3AC5"/>
    <w:rsid w:val="00600011"/>
    <w:rsid w:val="00621163"/>
    <w:rsid w:val="006A3F6E"/>
    <w:rsid w:val="006C21EE"/>
    <w:rsid w:val="006C6EFA"/>
    <w:rsid w:val="006E5489"/>
    <w:rsid w:val="00701210"/>
    <w:rsid w:val="0072688A"/>
    <w:rsid w:val="00746373"/>
    <w:rsid w:val="00794C6F"/>
    <w:rsid w:val="00852983"/>
    <w:rsid w:val="00865CA2"/>
    <w:rsid w:val="008767C7"/>
    <w:rsid w:val="008A13FF"/>
    <w:rsid w:val="008B4A97"/>
    <w:rsid w:val="00900757"/>
    <w:rsid w:val="00957521"/>
    <w:rsid w:val="009669C9"/>
    <w:rsid w:val="009947D3"/>
    <w:rsid w:val="009B6FCE"/>
    <w:rsid w:val="00A83454"/>
    <w:rsid w:val="00AC50DD"/>
    <w:rsid w:val="00BB0005"/>
    <w:rsid w:val="00BC4C33"/>
    <w:rsid w:val="00BC54AD"/>
    <w:rsid w:val="00C85DD9"/>
    <w:rsid w:val="00CA7C33"/>
    <w:rsid w:val="00CB03A3"/>
    <w:rsid w:val="00CF5E4E"/>
    <w:rsid w:val="00D260C7"/>
    <w:rsid w:val="00D454BF"/>
    <w:rsid w:val="00D82305"/>
    <w:rsid w:val="00D85396"/>
    <w:rsid w:val="00E3561B"/>
    <w:rsid w:val="00E43E16"/>
    <w:rsid w:val="00E844CE"/>
    <w:rsid w:val="00EE6E97"/>
    <w:rsid w:val="00F17CC6"/>
    <w:rsid w:val="00F30915"/>
    <w:rsid w:val="00F87CA5"/>
    <w:rsid w:val="00FB1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51EE69"/>
  <w15:chartTrackingRefBased/>
  <w15:docId w15:val="{232B4E73-6088-44BE-AFEB-D70D9C194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2">
    <w:name w:val="Body Text Indent 2"/>
    <w:basedOn w:val="Normal"/>
    <w:semiHidden/>
    <w:pPr>
      <w:ind w:left="720" w:firstLine="360"/>
    </w:pPr>
    <w:rPr>
      <w:sz w:val="20"/>
      <w:szCs w:val="20"/>
    </w:rPr>
  </w:style>
  <w:style w:type="table" w:styleId="TableGrid">
    <w:name w:val="Table Grid"/>
    <w:basedOn w:val="TableNormal"/>
    <w:uiPriority w:val="59"/>
    <w:rsid w:val="000315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F30915"/>
    <w:rPr>
      <w:sz w:val="24"/>
      <w:szCs w:val="24"/>
    </w:rPr>
  </w:style>
  <w:style w:type="character" w:customStyle="1" w:styleId="HeaderChar">
    <w:name w:val="Header Char"/>
    <w:link w:val="Header"/>
    <w:uiPriority w:val="99"/>
    <w:rsid w:val="00F30915"/>
    <w:rPr>
      <w:sz w:val="24"/>
      <w:szCs w:val="24"/>
    </w:rPr>
  </w:style>
  <w:style w:type="paragraph" w:styleId="ListParagraph">
    <w:name w:val="List Paragraph"/>
    <w:basedOn w:val="Normal"/>
    <w:uiPriority w:val="34"/>
    <w:qFormat/>
    <w:rsid w:val="00066306"/>
    <w:pPr>
      <w:ind w:left="720"/>
      <w:contextualSpacing/>
    </w:pPr>
  </w:style>
  <w:style w:type="paragraph" w:styleId="BodyTextIndent">
    <w:name w:val="Body Text Indent"/>
    <w:basedOn w:val="Normal"/>
    <w:link w:val="BodyTextIndentChar"/>
    <w:uiPriority w:val="99"/>
    <w:unhideWhenUsed/>
    <w:rsid w:val="00066306"/>
    <w:pPr>
      <w:spacing w:after="120"/>
      <w:ind w:left="360"/>
    </w:pPr>
  </w:style>
  <w:style w:type="character" w:customStyle="1" w:styleId="BodyTextIndentChar">
    <w:name w:val="Body Text Indent Char"/>
    <w:basedOn w:val="DefaultParagraphFont"/>
    <w:link w:val="BodyTextIndent"/>
    <w:uiPriority w:val="99"/>
    <w:rsid w:val="000663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7280cf-f91e-45e1-9249-2db2148c135a">
      <Terms xmlns="http://schemas.microsoft.com/office/infopath/2007/PartnerControls"/>
    </lcf76f155ced4ddcb4097134ff3c332f>
    <TaxCatchAll xmlns="b21a8fa8-96ec-405d-aaaa-1151cf3409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AC11C4464C5F419EAFA2BE81D2210B" ma:contentTypeVersion="15" ma:contentTypeDescription="Create a new document." ma:contentTypeScope="" ma:versionID="7c98ac5a837bec9e5928820799e9cf7c">
  <xsd:schema xmlns:xsd="http://www.w3.org/2001/XMLSchema" xmlns:xs="http://www.w3.org/2001/XMLSchema" xmlns:p="http://schemas.microsoft.com/office/2006/metadata/properties" xmlns:ns2="dc7280cf-f91e-45e1-9249-2db2148c135a" xmlns:ns3="b21a8fa8-96ec-405d-aaaa-1151cf3409d6" targetNamespace="http://schemas.microsoft.com/office/2006/metadata/properties" ma:root="true" ma:fieldsID="5b66f6a1054dfdaac737187f19beb140" ns2:_="" ns3:_="">
    <xsd:import namespace="dc7280cf-f91e-45e1-9249-2db2148c135a"/>
    <xsd:import namespace="b21a8fa8-96ec-405d-aaaa-1151cf3409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280cf-f91e-45e1-9249-2db2148c1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9d2e1d-744d-4bc7-8bbb-1339d980901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1a8fa8-96ec-405d-aaaa-1151cf3409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35b8c0-a6bf-4e8e-afa6-cc69641d50ce}" ma:internalName="TaxCatchAll" ma:showField="CatchAllData" ma:web="b21a8fa8-96ec-405d-aaaa-1151cf3409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5F14CF-1471-4FF8-BFF6-CD28DC0A6145}">
  <ds:schemaRefs>
    <ds:schemaRef ds:uri="http://schemas.microsoft.com/office/2006/metadata/properties"/>
    <ds:schemaRef ds:uri="http://schemas.microsoft.com/office/infopath/2007/PartnerControls"/>
    <ds:schemaRef ds:uri="dc7280cf-f91e-45e1-9249-2db2148c135a"/>
    <ds:schemaRef ds:uri="b21a8fa8-96ec-405d-aaaa-1151cf3409d6"/>
  </ds:schemaRefs>
</ds:datastoreItem>
</file>

<file path=customXml/itemProps2.xml><?xml version="1.0" encoding="utf-8"?>
<ds:datastoreItem xmlns:ds="http://schemas.openxmlformats.org/officeDocument/2006/customXml" ds:itemID="{8B722046-2932-488B-BBB5-9A3CF8C4F4E1}"/>
</file>

<file path=customXml/itemProps3.xml><?xml version="1.0" encoding="utf-8"?>
<ds:datastoreItem xmlns:ds="http://schemas.openxmlformats.org/officeDocument/2006/customXml" ds:itemID="{3790B6AE-73FF-4DFF-A98C-2105BD3CFA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1444</TotalTime>
  <Pages>6</Pages>
  <Words>1262</Words>
  <Characters>6857</Characters>
  <Application>Microsoft Office Word</Application>
  <DocSecurity>8</DocSecurity>
  <Lines>312</Lines>
  <Paragraphs>102</Paragraphs>
  <ScaleCrop>false</ScaleCrop>
  <HeadingPairs>
    <vt:vector size="2" baseType="variant">
      <vt:variant>
        <vt:lpstr>Title</vt:lpstr>
      </vt:variant>
      <vt:variant>
        <vt:i4>1</vt:i4>
      </vt:variant>
    </vt:vector>
  </HeadingPairs>
  <TitlesOfParts>
    <vt:vector size="1" baseType="lpstr">
      <vt:lpstr>Blank Work Instruction</vt:lpstr>
    </vt:vector>
  </TitlesOfParts>
  <Company>Standard Meter Lab.</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Work Instruction</dc:title>
  <dc:subject/>
  <dc:creator>Robert J. Smith II</dc:creator>
  <cp:keywords/>
  <dc:description/>
  <cp:lastModifiedBy>SML Quality</cp:lastModifiedBy>
  <cp:revision>30</cp:revision>
  <cp:lastPrinted>2025-10-02T15:13:00Z</cp:lastPrinted>
  <dcterms:created xsi:type="dcterms:W3CDTF">2025-06-09T21:48:00Z</dcterms:created>
  <dcterms:modified xsi:type="dcterms:W3CDTF">2025-10-02T16:01:00Z</dcterms:modified>
  <cp:category>Work Instruction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Robert J. Smith</vt:lpwstr>
  </property>
  <property fmtid="{D5CDD505-2E9C-101B-9397-08002B2CF9AE}" pid="3" name="ContentTypeId">
    <vt:lpwstr>0x0101002CAC11C4464C5F419EAFA2BE81D2210B</vt:lpwstr>
  </property>
  <property fmtid="{D5CDD505-2E9C-101B-9397-08002B2CF9AE}" pid="4" name="MediaServiceImageTags">
    <vt:lpwstr/>
  </property>
</Properties>
</file>