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698"/>
        <w:gridCol w:w="5130"/>
      </w:tblGrid>
      <w:tr w:rsidR="00E110E7" w14:paraId="26EBEF38" w14:textId="77777777" w:rsidTr="007D1850">
        <w:tc>
          <w:tcPr>
            <w:tcW w:w="4698" w:type="dxa"/>
            <w:tcBorders>
              <w:top w:val="single" w:sz="4" w:space="0" w:color="auto"/>
            </w:tcBorders>
          </w:tcPr>
          <w:p w14:paraId="1C18B7DE" w14:textId="1B3744DD" w:rsidR="00E110E7" w:rsidRDefault="00FE61FD" w:rsidP="0001648D">
            <w:r>
              <w:t>Function</w:t>
            </w:r>
            <w:r w:rsidR="00E110E7">
              <w:t>:</w:t>
            </w:r>
            <w:r w:rsidR="00CF37AC">
              <w:t xml:space="preserve">  </w:t>
            </w:r>
            <w:r w:rsidR="00A52746">
              <w:t>Operations</w:t>
            </w:r>
            <w:r w:rsidR="00CF37AC">
              <w:t xml:space="preserve"> Manager</w:t>
            </w:r>
          </w:p>
        </w:tc>
        <w:tc>
          <w:tcPr>
            <w:tcW w:w="5130" w:type="dxa"/>
            <w:tcBorders>
              <w:top w:val="single" w:sz="4" w:space="0" w:color="auto"/>
            </w:tcBorders>
          </w:tcPr>
          <w:p w14:paraId="7B527F56" w14:textId="31168FB2" w:rsidR="00E110E7" w:rsidRDefault="00016BC4" w:rsidP="0001648D">
            <w:r>
              <w:t>Revision Date</w:t>
            </w:r>
            <w:r w:rsidR="00E110E7">
              <w:t>:</w:t>
            </w:r>
            <w:r w:rsidR="00C62970">
              <w:t xml:space="preserve"> </w:t>
            </w:r>
            <w:r w:rsidR="00807427">
              <w:t>11/15/2023</w:t>
            </w:r>
          </w:p>
        </w:tc>
      </w:tr>
      <w:tr w:rsidR="00E110E7" w14:paraId="15A5B6DD" w14:textId="77777777" w:rsidTr="007D1850">
        <w:tc>
          <w:tcPr>
            <w:tcW w:w="4698" w:type="dxa"/>
          </w:tcPr>
          <w:p w14:paraId="4444FD40" w14:textId="77777777" w:rsidR="00E110E7" w:rsidRDefault="00E110E7" w:rsidP="0001648D">
            <w:r>
              <w:t>Department:</w:t>
            </w:r>
            <w:r w:rsidR="00CF37AC">
              <w:t xml:space="preserve">  Administration</w:t>
            </w:r>
          </w:p>
        </w:tc>
        <w:tc>
          <w:tcPr>
            <w:tcW w:w="5130" w:type="dxa"/>
          </w:tcPr>
          <w:p w14:paraId="25B46C26" w14:textId="77777777" w:rsidR="00E110E7" w:rsidRDefault="00016BC4" w:rsidP="0001648D">
            <w:r>
              <w:t>Hours</w:t>
            </w:r>
            <w:r w:rsidR="00E110E7">
              <w:t>:</w:t>
            </w:r>
            <w:r w:rsidR="003E3DF2">
              <w:t xml:space="preserve">  Flexible</w:t>
            </w:r>
          </w:p>
        </w:tc>
      </w:tr>
      <w:tr w:rsidR="00E110E7" w14:paraId="2C9BDC68" w14:textId="77777777" w:rsidTr="007D1850">
        <w:tc>
          <w:tcPr>
            <w:tcW w:w="4698" w:type="dxa"/>
            <w:tcBorders>
              <w:bottom w:val="single" w:sz="4" w:space="0" w:color="auto"/>
            </w:tcBorders>
          </w:tcPr>
          <w:p w14:paraId="1164F396" w14:textId="77777777" w:rsidR="00E110E7" w:rsidRDefault="00016BC4" w:rsidP="0001648D">
            <w:r>
              <w:t>Reports to:</w:t>
            </w:r>
            <w:r w:rsidR="00CF37AC">
              <w:t xml:space="preserve">  </w:t>
            </w:r>
            <w:r w:rsidR="00507B4C">
              <w:t>President</w:t>
            </w:r>
          </w:p>
        </w:tc>
        <w:tc>
          <w:tcPr>
            <w:tcW w:w="5130" w:type="dxa"/>
            <w:tcBorders>
              <w:bottom w:val="single" w:sz="4" w:space="0" w:color="auto"/>
            </w:tcBorders>
          </w:tcPr>
          <w:p w14:paraId="68E176EA" w14:textId="77777777" w:rsidR="00084EB4" w:rsidRDefault="00084EB4" w:rsidP="0001648D"/>
        </w:tc>
      </w:tr>
      <w:tr w:rsidR="007D1850" w:rsidRPr="007D1850" w14:paraId="7DCA74E8" w14:textId="77777777" w:rsidTr="007D1850">
        <w:tc>
          <w:tcPr>
            <w:tcW w:w="4698" w:type="dxa"/>
            <w:tcBorders>
              <w:left w:val="nil"/>
              <w:bottom w:val="nil"/>
              <w:right w:val="nil"/>
            </w:tcBorders>
          </w:tcPr>
          <w:p w14:paraId="72633CBF" w14:textId="77777777" w:rsidR="007D1850" w:rsidRPr="007D1850" w:rsidRDefault="007D1850" w:rsidP="0001648D">
            <w:pPr>
              <w:rPr>
                <w:rFonts w:cs="Arial"/>
              </w:rPr>
            </w:pPr>
          </w:p>
        </w:tc>
        <w:tc>
          <w:tcPr>
            <w:tcW w:w="5130" w:type="dxa"/>
            <w:tcBorders>
              <w:left w:val="nil"/>
              <w:bottom w:val="nil"/>
              <w:right w:val="nil"/>
            </w:tcBorders>
          </w:tcPr>
          <w:p w14:paraId="641E69B7" w14:textId="77777777" w:rsidR="007D1850" w:rsidRPr="007D1850" w:rsidRDefault="007D1850" w:rsidP="0001648D">
            <w:pPr>
              <w:rPr>
                <w:rFonts w:cs="Arial"/>
              </w:rPr>
            </w:pPr>
          </w:p>
        </w:tc>
      </w:tr>
      <w:tr w:rsidR="00084EB4" w:rsidRPr="007D1850" w14:paraId="61BD3DE5" w14:textId="77777777" w:rsidTr="007D1850">
        <w:tc>
          <w:tcPr>
            <w:tcW w:w="4698" w:type="dxa"/>
            <w:tcBorders>
              <w:top w:val="nil"/>
              <w:left w:val="nil"/>
              <w:right w:val="nil"/>
            </w:tcBorders>
          </w:tcPr>
          <w:p w14:paraId="5AF3E9E8" w14:textId="77777777" w:rsidR="00084EB4" w:rsidRPr="007D1850" w:rsidRDefault="00084EB4" w:rsidP="0001648D">
            <w:pPr>
              <w:rPr>
                <w:rFonts w:cs="Arial"/>
              </w:rPr>
            </w:pPr>
            <w:r w:rsidRPr="007D1850">
              <w:rPr>
                <w:rFonts w:cs="Arial"/>
              </w:rPr>
              <w:t>Job Summary:</w:t>
            </w:r>
          </w:p>
        </w:tc>
        <w:tc>
          <w:tcPr>
            <w:tcW w:w="5130" w:type="dxa"/>
            <w:tcBorders>
              <w:top w:val="nil"/>
              <w:left w:val="nil"/>
              <w:right w:val="nil"/>
            </w:tcBorders>
          </w:tcPr>
          <w:p w14:paraId="5A614C69" w14:textId="77777777" w:rsidR="00084EB4" w:rsidRPr="007D1850" w:rsidRDefault="00084EB4" w:rsidP="0001648D">
            <w:pPr>
              <w:rPr>
                <w:rFonts w:cs="Arial"/>
              </w:rPr>
            </w:pPr>
          </w:p>
        </w:tc>
      </w:tr>
      <w:tr w:rsidR="00016BC4" w:rsidRPr="007D1850" w14:paraId="76079C58" w14:textId="77777777" w:rsidTr="007D1850">
        <w:tc>
          <w:tcPr>
            <w:tcW w:w="9828" w:type="dxa"/>
            <w:gridSpan w:val="2"/>
            <w:tcBorders>
              <w:bottom w:val="single" w:sz="4" w:space="0" w:color="auto"/>
            </w:tcBorders>
          </w:tcPr>
          <w:p w14:paraId="33FC6DA8" w14:textId="77777777" w:rsidR="00084EB4" w:rsidRPr="007D1850" w:rsidRDefault="00C772FF" w:rsidP="0001648D">
            <w:pPr>
              <w:rPr>
                <w:rFonts w:cs="Arial"/>
              </w:rPr>
            </w:pPr>
            <w:r w:rsidRPr="007D1850">
              <w:rPr>
                <w:rFonts w:cs="Arial"/>
              </w:rPr>
              <w:t xml:space="preserve">Plan, direct and coordinate the operations of the company. Duties and responsibilities include formulating policies, managing daily operations, and planning the use of materials and human resources, including all functional areas of management and administration, such as personnel, purchasing, or administrative services. </w:t>
            </w:r>
            <w:r w:rsidR="0043109B">
              <w:rPr>
                <w:rFonts w:cs="Arial"/>
              </w:rPr>
              <w:t>Maintain all aspects of ISO programs</w:t>
            </w:r>
          </w:p>
        </w:tc>
      </w:tr>
      <w:tr w:rsidR="00016BC4" w:rsidRPr="007D1850" w14:paraId="064C452E" w14:textId="77777777" w:rsidTr="007D1850">
        <w:tc>
          <w:tcPr>
            <w:tcW w:w="9828" w:type="dxa"/>
            <w:gridSpan w:val="2"/>
            <w:tcBorders>
              <w:left w:val="nil"/>
              <w:bottom w:val="nil"/>
              <w:right w:val="nil"/>
            </w:tcBorders>
          </w:tcPr>
          <w:p w14:paraId="1D05E5C4" w14:textId="77777777" w:rsidR="00016BC4" w:rsidRPr="007D1850" w:rsidRDefault="00016BC4" w:rsidP="0001648D">
            <w:pPr>
              <w:rPr>
                <w:rFonts w:cs="Arial"/>
              </w:rPr>
            </w:pPr>
          </w:p>
        </w:tc>
      </w:tr>
      <w:tr w:rsidR="00016BC4" w:rsidRPr="007D1850" w14:paraId="17FF6C4F" w14:textId="77777777" w:rsidTr="007D1850">
        <w:tc>
          <w:tcPr>
            <w:tcW w:w="9828" w:type="dxa"/>
            <w:gridSpan w:val="2"/>
            <w:tcBorders>
              <w:top w:val="nil"/>
              <w:left w:val="nil"/>
              <w:bottom w:val="single" w:sz="4" w:space="0" w:color="auto"/>
              <w:right w:val="nil"/>
            </w:tcBorders>
          </w:tcPr>
          <w:p w14:paraId="3706B94C" w14:textId="77777777" w:rsidR="00084EB4" w:rsidRPr="007D1850" w:rsidRDefault="00084EB4" w:rsidP="0001648D">
            <w:pPr>
              <w:rPr>
                <w:rFonts w:cs="Arial"/>
              </w:rPr>
            </w:pPr>
            <w:r w:rsidRPr="007D1850">
              <w:rPr>
                <w:rFonts w:cs="Arial"/>
              </w:rPr>
              <w:t>Essential Job Functions:</w:t>
            </w:r>
          </w:p>
        </w:tc>
      </w:tr>
      <w:tr w:rsidR="00084EB4" w:rsidRPr="007D1850" w14:paraId="4C2E32C7" w14:textId="77777777" w:rsidTr="007D1850">
        <w:tc>
          <w:tcPr>
            <w:tcW w:w="9828" w:type="dxa"/>
            <w:gridSpan w:val="2"/>
            <w:tcBorders>
              <w:left w:val="single" w:sz="4" w:space="0" w:color="auto"/>
              <w:bottom w:val="single" w:sz="4" w:space="0" w:color="auto"/>
              <w:right w:val="single" w:sz="4" w:space="0" w:color="auto"/>
            </w:tcBorders>
          </w:tcPr>
          <w:p w14:paraId="3CEAC20E" w14:textId="77777777" w:rsidR="00514A71" w:rsidRPr="007D1850" w:rsidRDefault="00514A71" w:rsidP="00514A71">
            <w:pPr>
              <w:pStyle w:val="ListParagraph"/>
              <w:rPr>
                <w:rFonts w:cs="Arial"/>
              </w:rPr>
            </w:pPr>
          </w:p>
          <w:p w14:paraId="15236523" w14:textId="36DF3230" w:rsidR="00084EB4" w:rsidRPr="007D1850" w:rsidRDefault="001A4E65" w:rsidP="001A4E65">
            <w:pPr>
              <w:pStyle w:val="ListParagraph"/>
              <w:numPr>
                <w:ilvl w:val="0"/>
                <w:numId w:val="6"/>
              </w:numPr>
              <w:rPr>
                <w:rFonts w:cs="Arial"/>
              </w:rPr>
            </w:pPr>
            <w:r w:rsidRPr="007D1850">
              <w:rPr>
                <w:rFonts w:cs="Arial"/>
              </w:rPr>
              <w:t>Provide</w:t>
            </w:r>
            <w:r w:rsidR="007946B1">
              <w:rPr>
                <w:rFonts w:cs="Arial"/>
              </w:rPr>
              <w:t>s</w:t>
            </w:r>
            <w:r w:rsidRPr="007D1850">
              <w:rPr>
                <w:rFonts w:cs="Arial"/>
              </w:rPr>
              <w:t xml:space="preserve"> strategic direction for the whole company.</w:t>
            </w:r>
          </w:p>
          <w:p w14:paraId="09EB9F39" w14:textId="77777777" w:rsidR="001A4E65" w:rsidRPr="007D1850" w:rsidRDefault="001A4E65" w:rsidP="001A4E65">
            <w:pPr>
              <w:pStyle w:val="ListParagraph"/>
              <w:numPr>
                <w:ilvl w:val="0"/>
                <w:numId w:val="6"/>
              </w:numPr>
              <w:rPr>
                <w:rFonts w:cs="Arial"/>
              </w:rPr>
            </w:pPr>
            <w:r w:rsidRPr="007D1850">
              <w:rPr>
                <w:rFonts w:cs="Arial"/>
                <w:color w:val="000000"/>
              </w:rPr>
              <w:t>Guide employees in achieving the goals and ambitions of the organization.</w:t>
            </w:r>
          </w:p>
          <w:p w14:paraId="2F480754" w14:textId="77777777" w:rsidR="001A4E65" w:rsidRPr="007D1850" w:rsidRDefault="001A4E65" w:rsidP="001A4E65">
            <w:pPr>
              <w:pStyle w:val="ListParagraph"/>
              <w:numPr>
                <w:ilvl w:val="0"/>
                <w:numId w:val="6"/>
              </w:numPr>
              <w:rPr>
                <w:rFonts w:cs="Arial"/>
              </w:rPr>
            </w:pPr>
            <w:r w:rsidRPr="007D1850">
              <w:rPr>
                <w:rFonts w:cs="Arial"/>
                <w:color w:val="000000"/>
              </w:rPr>
              <w:t>Ensure that all processes and practices are working in a proper manner.</w:t>
            </w:r>
          </w:p>
          <w:p w14:paraId="794DEF23" w14:textId="77777777" w:rsidR="001A4E65" w:rsidRPr="007D1850" w:rsidRDefault="001A4E65" w:rsidP="001A4E65">
            <w:pPr>
              <w:pStyle w:val="ListParagraph"/>
              <w:numPr>
                <w:ilvl w:val="0"/>
                <w:numId w:val="6"/>
              </w:numPr>
              <w:rPr>
                <w:rFonts w:cs="Arial"/>
              </w:rPr>
            </w:pPr>
            <w:r w:rsidRPr="007D1850">
              <w:rPr>
                <w:rFonts w:cs="Arial"/>
                <w:color w:val="000000"/>
              </w:rPr>
              <w:t>Hire well-experienced and efficient department Managers</w:t>
            </w:r>
            <w:r w:rsidR="00514A71" w:rsidRPr="007D1850">
              <w:rPr>
                <w:rFonts w:cs="Arial"/>
                <w:color w:val="000000"/>
              </w:rPr>
              <w:t>.</w:t>
            </w:r>
          </w:p>
          <w:p w14:paraId="3DDC18D0" w14:textId="77777777" w:rsidR="001A4E65" w:rsidRPr="007D1850" w:rsidRDefault="00514A71" w:rsidP="001A4E65">
            <w:pPr>
              <w:pStyle w:val="ListParagraph"/>
              <w:numPr>
                <w:ilvl w:val="0"/>
                <w:numId w:val="6"/>
              </w:numPr>
              <w:rPr>
                <w:rFonts w:cs="Arial"/>
              </w:rPr>
            </w:pPr>
            <w:r w:rsidRPr="007D1850">
              <w:rPr>
                <w:rFonts w:cs="Arial"/>
                <w:color w:val="000000"/>
              </w:rPr>
              <w:t>C</w:t>
            </w:r>
            <w:r w:rsidR="001A4E65" w:rsidRPr="007D1850">
              <w:rPr>
                <w:rFonts w:cs="Arial"/>
                <w:color w:val="000000"/>
              </w:rPr>
              <w:t>onduct presentations to the management pertaining to business, marketing, and advertising strategies</w:t>
            </w:r>
            <w:r w:rsidRPr="007D1850">
              <w:rPr>
                <w:rFonts w:cs="Arial"/>
                <w:color w:val="000000"/>
              </w:rPr>
              <w:t>.</w:t>
            </w:r>
          </w:p>
          <w:p w14:paraId="3FB0AA38" w14:textId="77777777" w:rsidR="00514A71" w:rsidRPr="0043109B" w:rsidRDefault="00514A71" w:rsidP="00744A9C">
            <w:pPr>
              <w:pStyle w:val="ListParagraph"/>
              <w:numPr>
                <w:ilvl w:val="0"/>
                <w:numId w:val="6"/>
              </w:numPr>
              <w:rPr>
                <w:rFonts w:cs="Arial"/>
              </w:rPr>
            </w:pPr>
            <w:r w:rsidRPr="007D1850">
              <w:rPr>
                <w:rFonts w:cs="Arial"/>
                <w:color w:val="000000"/>
              </w:rPr>
              <w:t>Ensure that all functional departments are giving their best possible outputs.</w:t>
            </w:r>
          </w:p>
          <w:p w14:paraId="777F0B32" w14:textId="77777777" w:rsidR="0043109B" w:rsidRPr="0043109B" w:rsidRDefault="0043109B" w:rsidP="00744A9C">
            <w:pPr>
              <w:pStyle w:val="ListParagraph"/>
              <w:numPr>
                <w:ilvl w:val="0"/>
                <w:numId w:val="6"/>
              </w:numPr>
              <w:rPr>
                <w:rFonts w:cs="Arial"/>
              </w:rPr>
            </w:pPr>
            <w:r>
              <w:rPr>
                <w:rFonts w:cs="Arial"/>
                <w:color w:val="000000"/>
              </w:rPr>
              <w:t>Oversee implementation of all ISO certifications and requirements</w:t>
            </w:r>
          </w:p>
          <w:p w14:paraId="5FDD69BC" w14:textId="77777777" w:rsidR="0043109B" w:rsidRPr="007D1850" w:rsidRDefault="0043109B" w:rsidP="00744A9C">
            <w:pPr>
              <w:pStyle w:val="ListParagraph"/>
              <w:numPr>
                <w:ilvl w:val="0"/>
                <w:numId w:val="6"/>
              </w:numPr>
              <w:rPr>
                <w:rFonts w:cs="Arial"/>
              </w:rPr>
            </w:pPr>
            <w:r>
              <w:rPr>
                <w:rFonts w:cs="Arial"/>
                <w:color w:val="000000"/>
              </w:rPr>
              <w:t>Participate in all internal and external audits</w:t>
            </w:r>
          </w:p>
        </w:tc>
      </w:tr>
      <w:tr w:rsidR="0001648D" w:rsidRPr="007D1850" w14:paraId="0A187335" w14:textId="77777777" w:rsidTr="007D1850">
        <w:tc>
          <w:tcPr>
            <w:tcW w:w="9828" w:type="dxa"/>
            <w:gridSpan w:val="2"/>
            <w:tcBorders>
              <w:top w:val="single" w:sz="4" w:space="0" w:color="auto"/>
              <w:left w:val="nil"/>
              <w:bottom w:val="nil"/>
              <w:right w:val="nil"/>
            </w:tcBorders>
          </w:tcPr>
          <w:p w14:paraId="235EE233" w14:textId="77777777" w:rsidR="0001648D" w:rsidRPr="007D1850" w:rsidRDefault="0001648D" w:rsidP="0001648D">
            <w:pPr>
              <w:rPr>
                <w:rFonts w:cs="Arial"/>
              </w:rPr>
            </w:pPr>
          </w:p>
        </w:tc>
      </w:tr>
      <w:tr w:rsidR="00084EB4" w:rsidRPr="007D1850" w14:paraId="47566AE9" w14:textId="77777777" w:rsidTr="007D1850">
        <w:tc>
          <w:tcPr>
            <w:tcW w:w="9828" w:type="dxa"/>
            <w:gridSpan w:val="2"/>
            <w:tcBorders>
              <w:top w:val="nil"/>
              <w:left w:val="nil"/>
              <w:right w:val="nil"/>
            </w:tcBorders>
          </w:tcPr>
          <w:p w14:paraId="67085FF7" w14:textId="77777777" w:rsidR="00084EB4" w:rsidRPr="007D1850" w:rsidRDefault="00D07EE9" w:rsidP="0001648D">
            <w:pPr>
              <w:rPr>
                <w:rFonts w:cs="Arial"/>
              </w:rPr>
            </w:pPr>
            <w:r w:rsidRPr="007D1850">
              <w:rPr>
                <w:rFonts w:cs="Arial"/>
              </w:rPr>
              <w:t>Education</w:t>
            </w:r>
            <w:r w:rsidR="00084EB4" w:rsidRPr="007D1850">
              <w:rPr>
                <w:rFonts w:cs="Arial"/>
              </w:rPr>
              <w:t>:</w:t>
            </w:r>
          </w:p>
        </w:tc>
      </w:tr>
      <w:tr w:rsidR="00084EB4" w:rsidRPr="007D1850" w14:paraId="76D53E6A" w14:textId="77777777" w:rsidTr="007D1850">
        <w:tc>
          <w:tcPr>
            <w:tcW w:w="9828" w:type="dxa"/>
            <w:gridSpan w:val="2"/>
            <w:tcBorders>
              <w:bottom w:val="single" w:sz="4" w:space="0" w:color="auto"/>
            </w:tcBorders>
          </w:tcPr>
          <w:p w14:paraId="595040DD" w14:textId="77777777" w:rsidR="00084EB4" w:rsidRPr="007D1850" w:rsidRDefault="0043109B" w:rsidP="0001648D">
            <w:pPr>
              <w:rPr>
                <w:rFonts w:cs="Arial"/>
              </w:rPr>
            </w:pPr>
            <w:r>
              <w:rPr>
                <w:rFonts w:cs="Arial"/>
              </w:rPr>
              <w:t>Bachelor's degree in a science based field</w:t>
            </w:r>
            <w:r w:rsidR="00D07EE9" w:rsidRPr="007D1850">
              <w:rPr>
                <w:rFonts w:cs="Arial"/>
              </w:rPr>
              <w:t xml:space="preserve">.  Courses in management, accounting, finance, and industrial relations will prove helpful. </w:t>
            </w:r>
          </w:p>
        </w:tc>
      </w:tr>
      <w:tr w:rsidR="00084EB4" w:rsidRPr="007D1850" w14:paraId="3CA7FCF7" w14:textId="77777777" w:rsidTr="007D1850">
        <w:tc>
          <w:tcPr>
            <w:tcW w:w="9828" w:type="dxa"/>
            <w:gridSpan w:val="2"/>
            <w:tcBorders>
              <w:left w:val="nil"/>
              <w:bottom w:val="nil"/>
              <w:right w:val="nil"/>
            </w:tcBorders>
          </w:tcPr>
          <w:p w14:paraId="6DC86A6E" w14:textId="77777777" w:rsidR="00084EB4" w:rsidRPr="007D1850" w:rsidRDefault="00084EB4" w:rsidP="0001648D">
            <w:pPr>
              <w:rPr>
                <w:rFonts w:cs="Arial"/>
              </w:rPr>
            </w:pPr>
          </w:p>
        </w:tc>
      </w:tr>
      <w:tr w:rsidR="00084EB4" w:rsidRPr="007D1850" w14:paraId="0B525F79" w14:textId="77777777" w:rsidTr="007D1850">
        <w:tc>
          <w:tcPr>
            <w:tcW w:w="9828" w:type="dxa"/>
            <w:gridSpan w:val="2"/>
            <w:tcBorders>
              <w:top w:val="nil"/>
              <w:left w:val="nil"/>
              <w:right w:val="nil"/>
            </w:tcBorders>
          </w:tcPr>
          <w:p w14:paraId="13A06514" w14:textId="77777777" w:rsidR="00084EB4" w:rsidRPr="007D1850" w:rsidRDefault="00BF3B72" w:rsidP="0001648D">
            <w:pPr>
              <w:rPr>
                <w:rFonts w:cs="Arial"/>
              </w:rPr>
            </w:pPr>
            <w:r w:rsidRPr="007D1850">
              <w:rPr>
                <w:rFonts w:cs="Arial"/>
              </w:rPr>
              <w:t>Requirements:</w:t>
            </w:r>
          </w:p>
        </w:tc>
      </w:tr>
      <w:tr w:rsidR="00084EB4" w:rsidRPr="007D1850" w14:paraId="5362A470" w14:textId="77777777" w:rsidTr="007D1850">
        <w:tc>
          <w:tcPr>
            <w:tcW w:w="9828" w:type="dxa"/>
            <w:gridSpan w:val="2"/>
            <w:tcBorders>
              <w:bottom w:val="single" w:sz="4" w:space="0" w:color="auto"/>
            </w:tcBorders>
          </w:tcPr>
          <w:p w14:paraId="72256910" w14:textId="77777777" w:rsidR="00F207BA" w:rsidRPr="007D1850" w:rsidRDefault="00F207BA" w:rsidP="00514A71">
            <w:pPr>
              <w:pStyle w:val="ListParagraph"/>
              <w:rPr>
                <w:rFonts w:cs="Arial"/>
              </w:rPr>
            </w:pPr>
          </w:p>
          <w:p w14:paraId="203C8F4A" w14:textId="77777777" w:rsidR="005702AB" w:rsidRPr="007D1850" w:rsidRDefault="00514A71" w:rsidP="005702AB">
            <w:pPr>
              <w:pStyle w:val="ListParagraph"/>
              <w:numPr>
                <w:ilvl w:val="0"/>
                <w:numId w:val="4"/>
              </w:numPr>
              <w:rPr>
                <w:rFonts w:cs="Arial"/>
              </w:rPr>
            </w:pPr>
            <w:r w:rsidRPr="007D1850">
              <w:rPr>
                <w:rFonts w:cs="Arial"/>
                <w:color w:val="000000"/>
              </w:rPr>
              <w:t xml:space="preserve">Managerial experience in a wide variety of </w:t>
            </w:r>
            <w:r w:rsidR="005702AB" w:rsidRPr="007D1850">
              <w:rPr>
                <w:rFonts w:cs="Arial"/>
                <w:color w:val="000000"/>
              </w:rPr>
              <w:t>departmental</w:t>
            </w:r>
            <w:r w:rsidRPr="007D1850">
              <w:rPr>
                <w:rFonts w:cs="Arial"/>
                <w:color w:val="000000"/>
              </w:rPr>
              <w:t xml:space="preserve"> </w:t>
            </w:r>
            <w:r w:rsidR="005702AB" w:rsidRPr="007D1850">
              <w:rPr>
                <w:rFonts w:cs="Arial"/>
                <w:color w:val="000000"/>
              </w:rPr>
              <w:t>disciplines</w:t>
            </w:r>
            <w:r w:rsidR="00F207BA" w:rsidRPr="007D1850">
              <w:rPr>
                <w:rFonts w:cs="Arial"/>
                <w:color w:val="000000"/>
              </w:rPr>
              <w:t>.</w:t>
            </w:r>
          </w:p>
          <w:p w14:paraId="4E51C2C1" w14:textId="77777777" w:rsidR="005702AB" w:rsidRPr="007D1850" w:rsidRDefault="005702AB" w:rsidP="005702AB">
            <w:pPr>
              <w:pStyle w:val="ListParagraph"/>
              <w:numPr>
                <w:ilvl w:val="0"/>
                <w:numId w:val="4"/>
              </w:numPr>
              <w:rPr>
                <w:rFonts w:cs="Arial"/>
              </w:rPr>
            </w:pPr>
            <w:r w:rsidRPr="007D1850">
              <w:rPr>
                <w:rFonts w:cs="Arial"/>
              </w:rPr>
              <w:t>Excellent leadership and management skills</w:t>
            </w:r>
          </w:p>
          <w:p w14:paraId="31A93AC9" w14:textId="77777777" w:rsidR="005702AB" w:rsidRPr="007D1850" w:rsidRDefault="005702AB" w:rsidP="005702AB">
            <w:pPr>
              <w:pStyle w:val="ListParagraph"/>
              <w:numPr>
                <w:ilvl w:val="0"/>
                <w:numId w:val="4"/>
              </w:numPr>
              <w:rPr>
                <w:rFonts w:cs="Arial"/>
              </w:rPr>
            </w:pPr>
            <w:r w:rsidRPr="007D1850">
              <w:rPr>
                <w:rFonts w:cs="Arial"/>
                <w:color w:val="000000"/>
              </w:rPr>
              <w:t>Highly developed decision-making and problem-solving skills</w:t>
            </w:r>
          </w:p>
          <w:p w14:paraId="4440EE3C" w14:textId="77777777" w:rsidR="005702AB" w:rsidRPr="007D1850" w:rsidRDefault="005702AB" w:rsidP="005702AB">
            <w:pPr>
              <w:pStyle w:val="ListParagraph"/>
              <w:numPr>
                <w:ilvl w:val="0"/>
                <w:numId w:val="4"/>
              </w:numPr>
              <w:rPr>
                <w:rFonts w:cs="Arial"/>
              </w:rPr>
            </w:pPr>
            <w:r w:rsidRPr="007D1850">
              <w:rPr>
                <w:rFonts w:cs="Arial"/>
                <w:color w:val="000000"/>
              </w:rPr>
              <w:t>Thorough knowledge of instrumentation repair and calibration practices.</w:t>
            </w:r>
          </w:p>
          <w:p w14:paraId="0A005D00" w14:textId="77777777" w:rsidR="00514A71" w:rsidRPr="007D1850" w:rsidRDefault="00744A9C" w:rsidP="0001648D">
            <w:pPr>
              <w:pStyle w:val="ListParagraph"/>
              <w:numPr>
                <w:ilvl w:val="0"/>
                <w:numId w:val="4"/>
              </w:numPr>
              <w:rPr>
                <w:rFonts w:cs="Arial"/>
              </w:rPr>
            </w:pPr>
            <w:r w:rsidRPr="007D1850">
              <w:rPr>
                <w:rFonts w:cs="Arial"/>
                <w:color w:val="000000"/>
              </w:rPr>
              <w:t>Being able to keep one’s cool in all kinds of situations.</w:t>
            </w:r>
          </w:p>
          <w:p w14:paraId="4AFC7D60" w14:textId="77777777" w:rsidR="00BF3B72" w:rsidRPr="007D1850" w:rsidRDefault="00744A9C" w:rsidP="00744A9C">
            <w:pPr>
              <w:pStyle w:val="ListParagraph"/>
              <w:numPr>
                <w:ilvl w:val="0"/>
                <w:numId w:val="4"/>
              </w:numPr>
              <w:rPr>
                <w:rFonts w:cs="Arial"/>
              </w:rPr>
            </w:pPr>
            <w:r w:rsidRPr="007D1850">
              <w:rPr>
                <w:rFonts w:cs="Arial"/>
                <w:color w:val="000000"/>
              </w:rPr>
              <w:t>Time management, ability to divide tasks and work load effectively.</w:t>
            </w:r>
          </w:p>
        </w:tc>
      </w:tr>
      <w:tr w:rsidR="00084EB4" w:rsidRPr="007D1850" w14:paraId="067CBC6C" w14:textId="77777777" w:rsidTr="007D1850">
        <w:tc>
          <w:tcPr>
            <w:tcW w:w="9828" w:type="dxa"/>
            <w:gridSpan w:val="2"/>
            <w:tcBorders>
              <w:left w:val="nil"/>
              <w:bottom w:val="nil"/>
              <w:right w:val="nil"/>
            </w:tcBorders>
          </w:tcPr>
          <w:p w14:paraId="0A4B515B" w14:textId="77777777" w:rsidR="00084EB4" w:rsidRPr="007D1850" w:rsidRDefault="00084EB4" w:rsidP="0001648D">
            <w:pPr>
              <w:rPr>
                <w:rFonts w:cs="Arial"/>
              </w:rPr>
            </w:pPr>
          </w:p>
        </w:tc>
      </w:tr>
      <w:tr w:rsidR="00084EB4" w:rsidRPr="007D1850" w14:paraId="2E3BECD4" w14:textId="77777777" w:rsidTr="007D1850">
        <w:tc>
          <w:tcPr>
            <w:tcW w:w="9828" w:type="dxa"/>
            <w:gridSpan w:val="2"/>
            <w:tcBorders>
              <w:top w:val="nil"/>
              <w:left w:val="nil"/>
              <w:right w:val="nil"/>
            </w:tcBorders>
          </w:tcPr>
          <w:p w14:paraId="7A551CB9" w14:textId="77777777" w:rsidR="00084EB4" w:rsidRPr="007D1850" w:rsidRDefault="00BF3B72" w:rsidP="0001648D">
            <w:pPr>
              <w:rPr>
                <w:rFonts w:cs="Arial"/>
              </w:rPr>
            </w:pPr>
            <w:r w:rsidRPr="007D1850">
              <w:rPr>
                <w:rFonts w:cs="Arial"/>
              </w:rPr>
              <w:t>Other Skills/Abilities</w:t>
            </w:r>
          </w:p>
        </w:tc>
      </w:tr>
      <w:tr w:rsidR="00084EB4" w:rsidRPr="007D1850" w14:paraId="36D1E43C" w14:textId="77777777" w:rsidTr="007D1850">
        <w:tc>
          <w:tcPr>
            <w:tcW w:w="9828" w:type="dxa"/>
            <w:gridSpan w:val="2"/>
          </w:tcPr>
          <w:p w14:paraId="4BF9522A" w14:textId="77777777" w:rsidR="00BF3B72" w:rsidRPr="007D1850" w:rsidRDefault="008356B0" w:rsidP="0001648D">
            <w:pPr>
              <w:rPr>
                <w:rFonts w:cs="Arial"/>
              </w:rPr>
            </w:pPr>
            <w:r w:rsidRPr="007D1850">
              <w:rPr>
                <w:rFonts w:cs="Arial"/>
              </w:rPr>
              <w:t>MS Word, Excel and PowerPoint</w:t>
            </w:r>
          </w:p>
        </w:tc>
      </w:tr>
    </w:tbl>
    <w:p w14:paraId="2D2D9682" w14:textId="77777777" w:rsidR="00016BC4" w:rsidRPr="007D1850" w:rsidRDefault="00016BC4"/>
    <w:p w14:paraId="48F3C25B" w14:textId="77777777" w:rsidR="00084EB4" w:rsidRPr="007D1850" w:rsidRDefault="00084EB4"/>
    <w:sectPr w:rsidR="00084EB4" w:rsidRPr="007D1850" w:rsidSect="001F0615">
      <w:headerReference w:type="default" r:id="rId7"/>
      <w:footerReference w:type="default" r:id="rId8"/>
      <w:pgSz w:w="12240" w:h="15840"/>
      <w:pgMar w:top="1440" w:right="1080"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8F9C" w14:textId="77777777" w:rsidR="00744A9C" w:rsidRDefault="00744A9C" w:rsidP="00E110E7">
      <w:pPr>
        <w:spacing w:before="0" w:after="0"/>
      </w:pPr>
      <w:r>
        <w:separator/>
      </w:r>
    </w:p>
  </w:endnote>
  <w:endnote w:type="continuationSeparator" w:id="0">
    <w:p w14:paraId="72EB1AF2" w14:textId="77777777" w:rsidR="00744A9C" w:rsidRDefault="00744A9C" w:rsidP="00E110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0243"/>
    </w:tblGrid>
    <w:tr w:rsidR="00744A9C" w14:paraId="79C7513C" w14:textId="77777777" w:rsidTr="00BF3B72">
      <w:tc>
        <w:tcPr>
          <w:tcW w:w="10469" w:type="dxa"/>
        </w:tcPr>
        <w:p w14:paraId="7CC3ACC1" w14:textId="77777777" w:rsidR="00744A9C" w:rsidRDefault="00744A9C" w:rsidP="00BF3B72">
          <w:pPr>
            <w:pStyle w:val="Footer"/>
          </w:pPr>
          <w:r w:rsidRPr="00BF3B72">
            <w:t xml:space="preserve">NOTE:  This job description is not intended to be all-inclusive. Employee may perform other related duties as </w:t>
          </w:r>
          <w:r>
            <w:t>required</w:t>
          </w:r>
          <w:r w:rsidRPr="00BF3B72">
            <w:t xml:space="preserve"> to meet the ongoing needs of the organization.</w:t>
          </w:r>
        </w:p>
      </w:tc>
    </w:tr>
  </w:tbl>
  <w:p w14:paraId="6E846501" w14:textId="77777777" w:rsidR="00744A9C" w:rsidRDefault="0074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401B0" w14:textId="77777777" w:rsidR="00744A9C" w:rsidRDefault="00744A9C" w:rsidP="00E110E7">
      <w:pPr>
        <w:spacing w:before="0" w:after="0"/>
      </w:pPr>
      <w:r>
        <w:separator/>
      </w:r>
    </w:p>
  </w:footnote>
  <w:footnote w:type="continuationSeparator" w:id="0">
    <w:p w14:paraId="235EC5B8" w14:textId="77777777" w:rsidR="00744A9C" w:rsidRDefault="00744A9C" w:rsidP="00E110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8"/>
      <w:gridCol w:w="5525"/>
      <w:gridCol w:w="3450"/>
    </w:tblGrid>
    <w:tr w:rsidR="00744A9C" w14:paraId="2AB5B206" w14:textId="77777777" w:rsidTr="00E110E7">
      <w:tc>
        <w:tcPr>
          <w:tcW w:w="1278" w:type="dxa"/>
        </w:tcPr>
        <w:p w14:paraId="7D825DF5" w14:textId="77777777" w:rsidR="00744A9C" w:rsidRDefault="00744A9C">
          <w:pPr>
            <w:pStyle w:val="Header"/>
          </w:pPr>
          <w:r>
            <w:rPr>
              <w:noProof/>
            </w:rPr>
            <w:drawing>
              <wp:inline distT="0" distB="0" distL="0" distR="0" wp14:anchorId="09CB8C25" wp14:editId="60CC1645">
                <wp:extent cx="640080" cy="564185"/>
                <wp:effectExtent l="19050" t="0" r="7620" b="0"/>
                <wp:docPr id="2" name="Picture 1" descr="Sml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 logo.jpeg.jpg"/>
                        <pic:cNvPicPr/>
                      </pic:nvPicPr>
                      <pic:blipFill>
                        <a:blip r:embed="rId1"/>
                        <a:stretch>
                          <a:fillRect/>
                        </a:stretch>
                      </pic:blipFill>
                      <pic:spPr>
                        <a:xfrm>
                          <a:off x="0" y="0"/>
                          <a:ext cx="640080" cy="564185"/>
                        </a:xfrm>
                        <a:prstGeom prst="rect">
                          <a:avLst/>
                        </a:prstGeom>
                      </pic:spPr>
                    </pic:pic>
                  </a:graphicData>
                </a:graphic>
              </wp:inline>
            </w:drawing>
          </w:r>
        </w:p>
      </w:tc>
      <w:tc>
        <w:tcPr>
          <w:tcW w:w="5701" w:type="dxa"/>
        </w:tcPr>
        <w:p w14:paraId="0D5B7771" w14:textId="77777777" w:rsidR="00744A9C" w:rsidRPr="00E110E7" w:rsidRDefault="00744A9C" w:rsidP="00E110E7">
          <w:pPr>
            <w:pStyle w:val="Header"/>
            <w:rPr>
              <w:rFonts w:ascii="Times New Roman" w:hAnsi="Times New Roman" w:cs="Times New Roman"/>
              <w:sz w:val="32"/>
            </w:rPr>
          </w:pPr>
        </w:p>
      </w:tc>
      <w:tc>
        <w:tcPr>
          <w:tcW w:w="3490" w:type="dxa"/>
        </w:tcPr>
        <w:p w14:paraId="0901F236" w14:textId="77777777" w:rsidR="00744A9C" w:rsidRDefault="00744A9C" w:rsidP="00E110E7">
          <w:pPr>
            <w:pStyle w:val="Header"/>
            <w:jc w:val="right"/>
          </w:pPr>
          <w:r w:rsidRPr="00E110E7">
            <w:rPr>
              <w:sz w:val="44"/>
            </w:rPr>
            <w:t>J</w:t>
          </w:r>
          <w:r>
            <w:rPr>
              <w:sz w:val="44"/>
            </w:rPr>
            <w:t>ob</w:t>
          </w:r>
          <w:r w:rsidRPr="00E110E7">
            <w:rPr>
              <w:sz w:val="44"/>
            </w:rPr>
            <w:t xml:space="preserve"> D</w:t>
          </w:r>
          <w:r>
            <w:rPr>
              <w:sz w:val="44"/>
            </w:rPr>
            <w:t>escription</w:t>
          </w:r>
        </w:p>
      </w:tc>
    </w:tr>
  </w:tbl>
  <w:p w14:paraId="177B50B2" w14:textId="77777777" w:rsidR="00744A9C" w:rsidRDefault="00744A9C" w:rsidP="00E11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FA8"/>
    <w:multiLevelType w:val="hybridMultilevel"/>
    <w:tmpl w:val="2E30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4FE9"/>
    <w:multiLevelType w:val="hybridMultilevel"/>
    <w:tmpl w:val="C16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36400"/>
    <w:multiLevelType w:val="hybridMultilevel"/>
    <w:tmpl w:val="9116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E1289"/>
    <w:multiLevelType w:val="hybridMultilevel"/>
    <w:tmpl w:val="1BFE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302D4"/>
    <w:multiLevelType w:val="multilevel"/>
    <w:tmpl w:val="3ADA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97C55"/>
    <w:multiLevelType w:val="hybridMultilevel"/>
    <w:tmpl w:val="209C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843502">
    <w:abstractNumId w:val="5"/>
  </w:num>
  <w:num w:numId="2" w16cid:durableId="1791582073">
    <w:abstractNumId w:val="3"/>
  </w:num>
  <w:num w:numId="3" w16cid:durableId="887254747">
    <w:abstractNumId w:val="2"/>
  </w:num>
  <w:num w:numId="4" w16cid:durableId="693775518">
    <w:abstractNumId w:val="1"/>
  </w:num>
  <w:num w:numId="5" w16cid:durableId="844366526">
    <w:abstractNumId w:val="4"/>
  </w:num>
  <w:num w:numId="6" w16cid:durableId="127293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E7"/>
    <w:rsid w:val="0001648D"/>
    <w:rsid w:val="00016BC4"/>
    <w:rsid w:val="00084EB4"/>
    <w:rsid w:val="001125CB"/>
    <w:rsid w:val="001A4E65"/>
    <w:rsid w:val="001F0615"/>
    <w:rsid w:val="0022640D"/>
    <w:rsid w:val="00245873"/>
    <w:rsid w:val="002D3B16"/>
    <w:rsid w:val="00366790"/>
    <w:rsid w:val="003E3DF2"/>
    <w:rsid w:val="0043109B"/>
    <w:rsid w:val="00507B4C"/>
    <w:rsid w:val="00514A71"/>
    <w:rsid w:val="005702AB"/>
    <w:rsid w:val="0063443B"/>
    <w:rsid w:val="0069380B"/>
    <w:rsid w:val="006E7BE4"/>
    <w:rsid w:val="00733857"/>
    <w:rsid w:val="00744A9C"/>
    <w:rsid w:val="00784ECA"/>
    <w:rsid w:val="007946B1"/>
    <w:rsid w:val="007D1850"/>
    <w:rsid w:val="007E0C28"/>
    <w:rsid w:val="00807427"/>
    <w:rsid w:val="008356B0"/>
    <w:rsid w:val="009026C7"/>
    <w:rsid w:val="00904AD6"/>
    <w:rsid w:val="009451BD"/>
    <w:rsid w:val="009A46F0"/>
    <w:rsid w:val="00A52746"/>
    <w:rsid w:val="00A90AC3"/>
    <w:rsid w:val="00AB7525"/>
    <w:rsid w:val="00AE3EC2"/>
    <w:rsid w:val="00BF3B72"/>
    <w:rsid w:val="00C62970"/>
    <w:rsid w:val="00C772FF"/>
    <w:rsid w:val="00CD1179"/>
    <w:rsid w:val="00CF37AC"/>
    <w:rsid w:val="00D07EE9"/>
    <w:rsid w:val="00E110E7"/>
    <w:rsid w:val="00E36D12"/>
    <w:rsid w:val="00E91B2C"/>
    <w:rsid w:val="00EC6E50"/>
    <w:rsid w:val="00F207BA"/>
    <w:rsid w:val="00F84A46"/>
    <w:rsid w:val="00FA5AE6"/>
    <w:rsid w:val="00FE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C8929"/>
  <w15:docId w15:val="{8E54D391-B8A9-47E6-9C7E-E2CB92C3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F0"/>
  </w:style>
  <w:style w:type="paragraph" w:styleId="Heading1">
    <w:name w:val="heading 1"/>
    <w:basedOn w:val="Normal"/>
    <w:next w:val="Normal"/>
    <w:link w:val="Heading1Char"/>
    <w:uiPriority w:val="9"/>
    <w:qFormat/>
    <w:rsid w:val="009A4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46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46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6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46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46F0"/>
    <w:rPr>
      <w:rFonts w:asciiTheme="majorHAnsi" w:eastAsiaTheme="majorEastAsia" w:hAnsiTheme="majorHAnsi" w:cstheme="majorBidi"/>
      <w:b/>
      <w:bCs/>
      <w:color w:val="4F81BD" w:themeColor="accent1"/>
    </w:rPr>
  </w:style>
  <w:style w:type="paragraph" w:styleId="NoSpacing">
    <w:name w:val="No Spacing"/>
    <w:uiPriority w:val="1"/>
    <w:qFormat/>
    <w:rsid w:val="009A46F0"/>
    <w:pPr>
      <w:spacing w:before="0" w:after="0"/>
    </w:pPr>
  </w:style>
  <w:style w:type="paragraph" w:styleId="Header">
    <w:name w:val="header"/>
    <w:basedOn w:val="Normal"/>
    <w:link w:val="HeaderChar"/>
    <w:uiPriority w:val="99"/>
    <w:unhideWhenUsed/>
    <w:rsid w:val="00E110E7"/>
    <w:pPr>
      <w:tabs>
        <w:tab w:val="center" w:pos="4680"/>
        <w:tab w:val="right" w:pos="9360"/>
      </w:tabs>
      <w:spacing w:before="0" w:after="0"/>
    </w:pPr>
  </w:style>
  <w:style w:type="character" w:customStyle="1" w:styleId="HeaderChar">
    <w:name w:val="Header Char"/>
    <w:basedOn w:val="DefaultParagraphFont"/>
    <w:link w:val="Header"/>
    <w:uiPriority w:val="99"/>
    <w:rsid w:val="00E110E7"/>
  </w:style>
  <w:style w:type="paragraph" w:styleId="Footer">
    <w:name w:val="footer"/>
    <w:basedOn w:val="Normal"/>
    <w:link w:val="FooterChar"/>
    <w:uiPriority w:val="99"/>
    <w:unhideWhenUsed/>
    <w:rsid w:val="00E110E7"/>
    <w:pPr>
      <w:tabs>
        <w:tab w:val="center" w:pos="4680"/>
        <w:tab w:val="right" w:pos="9360"/>
      </w:tabs>
      <w:spacing w:before="0" w:after="0"/>
    </w:pPr>
  </w:style>
  <w:style w:type="character" w:customStyle="1" w:styleId="FooterChar">
    <w:name w:val="Footer Char"/>
    <w:basedOn w:val="DefaultParagraphFont"/>
    <w:link w:val="Footer"/>
    <w:uiPriority w:val="99"/>
    <w:rsid w:val="00E110E7"/>
  </w:style>
  <w:style w:type="table" w:styleId="TableGrid">
    <w:name w:val="Table Grid"/>
    <w:basedOn w:val="TableNormal"/>
    <w:uiPriority w:val="59"/>
    <w:rsid w:val="00E110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0E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0E7"/>
    <w:rPr>
      <w:rFonts w:ascii="Tahoma" w:hAnsi="Tahoma" w:cs="Tahoma"/>
      <w:sz w:val="16"/>
      <w:szCs w:val="16"/>
    </w:rPr>
  </w:style>
  <w:style w:type="paragraph" w:styleId="ListParagraph">
    <w:name w:val="List Paragraph"/>
    <w:basedOn w:val="Normal"/>
    <w:uiPriority w:val="34"/>
    <w:qFormat/>
    <w:rsid w:val="00016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7667">
      <w:bodyDiv w:val="1"/>
      <w:marLeft w:val="0"/>
      <w:marRight w:val="0"/>
      <w:marTop w:val="0"/>
      <w:marBottom w:val="0"/>
      <w:divBdr>
        <w:top w:val="none" w:sz="0" w:space="0" w:color="auto"/>
        <w:left w:val="none" w:sz="0" w:space="0" w:color="auto"/>
        <w:bottom w:val="none" w:sz="0" w:space="0" w:color="auto"/>
        <w:right w:val="none" w:sz="0" w:space="0" w:color="auto"/>
      </w:divBdr>
      <w:divsChild>
        <w:div w:id="762724697">
          <w:marLeft w:val="0"/>
          <w:marRight w:val="0"/>
          <w:marTop w:val="0"/>
          <w:marBottom w:val="0"/>
          <w:divBdr>
            <w:top w:val="none" w:sz="0" w:space="0" w:color="auto"/>
            <w:left w:val="none" w:sz="0" w:space="0" w:color="auto"/>
            <w:bottom w:val="none" w:sz="0" w:space="0" w:color="auto"/>
            <w:right w:val="none" w:sz="0" w:space="0" w:color="auto"/>
          </w:divBdr>
        </w:div>
      </w:divsChild>
    </w:div>
    <w:div w:id="1811628087">
      <w:bodyDiv w:val="1"/>
      <w:marLeft w:val="0"/>
      <w:marRight w:val="0"/>
      <w:marTop w:val="0"/>
      <w:marBottom w:val="0"/>
      <w:divBdr>
        <w:top w:val="none" w:sz="0" w:space="0" w:color="auto"/>
        <w:left w:val="none" w:sz="0" w:space="0" w:color="auto"/>
        <w:bottom w:val="none" w:sz="0" w:space="0" w:color="auto"/>
        <w:right w:val="none" w:sz="0" w:space="0" w:color="auto"/>
      </w:divBdr>
      <w:divsChild>
        <w:div w:id="2017263689">
          <w:marLeft w:val="0"/>
          <w:marRight w:val="0"/>
          <w:marTop w:val="0"/>
          <w:marBottom w:val="180"/>
          <w:divBdr>
            <w:top w:val="single" w:sz="18" w:space="0" w:color="FF3300"/>
            <w:left w:val="none" w:sz="0" w:space="0" w:color="auto"/>
            <w:bottom w:val="none" w:sz="0" w:space="0" w:color="auto"/>
            <w:right w:val="none" w:sz="0" w:space="0" w:color="auto"/>
          </w:divBdr>
          <w:divsChild>
            <w:div w:id="1117722709">
              <w:marLeft w:val="0"/>
              <w:marRight w:val="0"/>
              <w:marTop w:val="0"/>
              <w:marBottom w:val="0"/>
              <w:divBdr>
                <w:top w:val="none" w:sz="0" w:space="0" w:color="auto"/>
                <w:left w:val="none" w:sz="0" w:space="0" w:color="auto"/>
                <w:bottom w:val="none" w:sz="0" w:space="0" w:color="auto"/>
                <w:right w:val="none" w:sz="0" w:space="0" w:color="auto"/>
              </w:divBdr>
              <w:divsChild>
                <w:div w:id="564413373">
                  <w:marLeft w:val="0"/>
                  <w:marRight w:val="-5040"/>
                  <w:marTop w:val="0"/>
                  <w:marBottom w:val="0"/>
                  <w:divBdr>
                    <w:top w:val="none" w:sz="0" w:space="0" w:color="auto"/>
                    <w:left w:val="none" w:sz="0" w:space="0" w:color="auto"/>
                    <w:bottom w:val="none" w:sz="0" w:space="0" w:color="auto"/>
                    <w:right w:val="none" w:sz="0" w:space="0" w:color="auto"/>
                  </w:divBdr>
                  <w:divsChild>
                    <w:div w:id="4371801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77106616">
      <w:bodyDiv w:val="1"/>
      <w:marLeft w:val="0"/>
      <w:marRight w:val="0"/>
      <w:marTop w:val="0"/>
      <w:marBottom w:val="0"/>
      <w:divBdr>
        <w:top w:val="none" w:sz="0" w:space="0" w:color="auto"/>
        <w:left w:val="none" w:sz="0" w:space="0" w:color="auto"/>
        <w:bottom w:val="none" w:sz="0" w:space="0" w:color="auto"/>
        <w:right w:val="none" w:sz="0" w:space="0" w:color="auto"/>
      </w:divBdr>
      <w:divsChild>
        <w:div w:id="1269776014">
          <w:marLeft w:val="0"/>
          <w:marRight w:val="0"/>
          <w:marTop w:val="0"/>
          <w:marBottom w:val="180"/>
          <w:divBdr>
            <w:top w:val="single" w:sz="18" w:space="0" w:color="FF3300"/>
            <w:left w:val="none" w:sz="0" w:space="0" w:color="auto"/>
            <w:bottom w:val="none" w:sz="0" w:space="0" w:color="auto"/>
            <w:right w:val="none" w:sz="0" w:space="0" w:color="auto"/>
          </w:divBdr>
          <w:divsChild>
            <w:div w:id="574510745">
              <w:marLeft w:val="0"/>
              <w:marRight w:val="0"/>
              <w:marTop w:val="0"/>
              <w:marBottom w:val="0"/>
              <w:divBdr>
                <w:top w:val="none" w:sz="0" w:space="0" w:color="auto"/>
                <w:left w:val="none" w:sz="0" w:space="0" w:color="auto"/>
                <w:bottom w:val="none" w:sz="0" w:space="0" w:color="auto"/>
                <w:right w:val="none" w:sz="0" w:space="0" w:color="auto"/>
              </w:divBdr>
              <w:divsChild>
                <w:div w:id="547373748">
                  <w:marLeft w:val="0"/>
                  <w:marRight w:val="-5040"/>
                  <w:marTop w:val="0"/>
                  <w:marBottom w:val="0"/>
                  <w:divBdr>
                    <w:top w:val="none" w:sz="0" w:space="0" w:color="auto"/>
                    <w:left w:val="none" w:sz="0" w:space="0" w:color="auto"/>
                    <w:bottom w:val="none" w:sz="0" w:space="0" w:color="auto"/>
                    <w:right w:val="none" w:sz="0" w:space="0" w:color="auto"/>
                  </w:divBdr>
                  <w:divsChild>
                    <w:div w:id="167891971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 Smith</dc:creator>
  <cp:keywords/>
  <dc:description/>
  <cp:lastModifiedBy>Lavanya Chennupati</cp:lastModifiedBy>
  <cp:revision>5</cp:revision>
  <dcterms:created xsi:type="dcterms:W3CDTF">2023-07-18T21:09:00Z</dcterms:created>
  <dcterms:modified xsi:type="dcterms:W3CDTF">2024-03-09T01:04:00Z</dcterms:modified>
</cp:coreProperties>
</file>